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30ABC" w14:textId="77777777" w:rsidR="00981CA8" w:rsidRPr="009C4259" w:rsidRDefault="00060659" w:rsidP="00981CA8">
      <w:pPr>
        <w:rPr>
          <w:b/>
          <w:bCs/>
          <w:sz w:val="32"/>
          <w:szCs w:val="36"/>
        </w:rPr>
      </w:pPr>
      <w:r w:rsidRPr="009C4259">
        <w:rPr>
          <w:b/>
          <w:bCs/>
          <w:sz w:val="32"/>
          <w:szCs w:val="36"/>
        </w:rPr>
        <w:t>OB</w:t>
      </w:r>
      <w:r w:rsidR="00981CA8" w:rsidRPr="009C4259">
        <w:rPr>
          <w:b/>
          <w:bCs/>
          <w:sz w:val="32"/>
          <w:szCs w:val="36"/>
        </w:rPr>
        <w:t>SAH</w:t>
      </w:r>
    </w:p>
    <w:p w14:paraId="261DA4BF" w14:textId="475FCABD" w:rsidR="001B0F45" w:rsidRDefault="002170F2">
      <w:pPr>
        <w:pStyle w:val="Obsah1"/>
        <w:tabs>
          <w:tab w:val="left" w:pos="440"/>
          <w:tab w:val="right" w:leader="dot" w:pos="9056"/>
        </w:tabs>
        <w:rPr>
          <w:rFonts w:asciiTheme="minorHAnsi" w:eastAsiaTheme="minorEastAsia" w:hAnsiTheme="minorHAnsi"/>
          <w:noProof/>
          <w:kern w:val="2"/>
          <w:szCs w:val="22"/>
          <w:lang w:eastAsia="cs-CZ"/>
          <w14:ligatures w14:val="standardContextual"/>
        </w:rPr>
      </w:pPr>
      <w:r w:rsidRPr="009C4259">
        <w:rPr>
          <w:rFonts w:eastAsiaTheme="majorEastAsia" w:cstheme="majorBidi"/>
          <w:sz w:val="24"/>
        </w:rPr>
        <w:fldChar w:fldCharType="begin"/>
      </w:r>
      <w:r w:rsidRPr="009C4259">
        <w:rPr>
          <w:rFonts w:eastAsiaTheme="majorEastAsia" w:cstheme="majorBidi"/>
          <w:sz w:val="24"/>
        </w:rPr>
        <w:instrText xml:space="preserve"> TOC \o "1-3" \h \z \u </w:instrText>
      </w:r>
      <w:r w:rsidRPr="009C4259">
        <w:rPr>
          <w:rFonts w:eastAsiaTheme="majorEastAsia" w:cstheme="majorBidi"/>
          <w:sz w:val="24"/>
        </w:rPr>
        <w:fldChar w:fldCharType="separate"/>
      </w:r>
      <w:hyperlink w:anchor="_Toc141715224" w:history="1">
        <w:r w:rsidR="001B0F45" w:rsidRPr="004D04CE">
          <w:rPr>
            <w:rStyle w:val="Hypertextovodkaz"/>
            <w:noProof/>
          </w:rPr>
          <w:t>1.</w:t>
        </w:r>
        <w:r w:rsidR="001B0F45">
          <w:rPr>
            <w:rFonts w:asciiTheme="minorHAnsi" w:eastAsiaTheme="minorEastAsia" w:hAnsiTheme="minorHAnsi"/>
            <w:noProof/>
            <w:kern w:val="2"/>
            <w:szCs w:val="22"/>
            <w:lang w:eastAsia="cs-CZ"/>
            <w14:ligatures w14:val="standardContextual"/>
          </w:rPr>
          <w:tab/>
        </w:r>
        <w:r w:rsidR="001B0F45" w:rsidRPr="004D04CE">
          <w:rPr>
            <w:rStyle w:val="Hypertextovodkaz"/>
            <w:noProof/>
          </w:rPr>
          <w:t>ZADÁNÍ, VSTUPNÍ ÚDAJE</w:t>
        </w:r>
        <w:r w:rsidR="001B0F45">
          <w:rPr>
            <w:noProof/>
            <w:webHidden/>
          </w:rPr>
          <w:tab/>
        </w:r>
        <w:r w:rsidR="001B0F45">
          <w:rPr>
            <w:noProof/>
            <w:webHidden/>
          </w:rPr>
          <w:fldChar w:fldCharType="begin"/>
        </w:r>
        <w:r w:rsidR="001B0F45">
          <w:rPr>
            <w:noProof/>
            <w:webHidden/>
          </w:rPr>
          <w:instrText xml:space="preserve"> PAGEREF _Toc141715224 \h </w:instrText>
        </w:r>
        <w:r w:rsidR="001B0F45">
          <w:rPr>
            <w:noProof/>
            <w:webHidden/>
          </w:rPr>
        </w:r>
        <w:r w:rsidR="001B0F45">
          <w:rPr>
            <w:noProof/>
            <w:webHidden/>
          </w:rPr>
          <w:fldChar w:fldCharType="separate"/>
        </w:r>
        <w:r w:rsidR="001B0F45">
          <w:rPr>
            <w:noProof/>
            <w:webHidden/>
          </w:rPr>
          <w:t>1</w:t>
        </w:r>
        <w:r w:rsidR="001B0F45">
          <w:rPr>
            <w:noProof/>
            <w:webHidden/>
          </w:rPr>
          <w:fldChar w:fldCharType="end"/>
        </w:r>
      </w:hyperlink>
    </w:p>
    <w:p w14:paraId="5A45FED7" w14:textId="0B23BE88" w:rsidR="001B0F45" w:rsidRDefault="00BD0A4F">
      <w:pPr>
        <w:pStyle w:val="Obsah1"/>
        <w:tabs>
          <w:tab w:val="left" w:pos="440"/>
          <w:tab w:val="right" w:leader="dot" w:pos="9056"/>
        </w:tabs>
        <w:rPr>
          <w:rFonts w:asciiTheme="minorHAnsi" w:eastAsiaTheme="minorEastAsia" w:hAnsiTheme="minorHAnsi"/>
          <w:noProof/>
          <w:kern w:val="2"/>
          <w:szCs w:val="22"/>
          <w:lang w:eastAsia="cs-CZ"/>
          <w14:ligatures w14:val="standardContextual"/>
        </w:rPr>
      </w:pPr>
      <w:hyperlink w:anchor="_Toc141715225" w:history="1">
        <w:r w:rsidR="001B0F45" w:rsidRPr="004D04CE">
          <w:rPr>
            <w:rStyle w:val="Hypertextovodkaz"/>
            <w:noProof/>
          </w:rPr>
          <w:t>2.</w:t>
        </w:r>
        <w:r w:rsidR="001B0F45">
          <w:rPr>
            <w:rFonts w:asciiTheme="minorHAnsi" w:eastAsiaTheme="minorEastAsia" w:hAnsiTheme="minorHAnsi"/>
            <w:noProof/>
            <w:kern w:val="2"/>
            <w:szCs w:val="22"/>
            <w:lang w:eastAsia="cs-CZ"/>
            <w14:ligatures w14:val="standardContextual"/>
          </w:rPr>
          <w:tab/>
        </w:r>
        <w:r w:rsidR="001B0F45" w:rsidRPr="004D04CE">
          <w:rPr>
            <w:rStyle w:val="Hypertextovodkaz"/>
            <w:noProof/>
          </w:rPr>
          <w:t>VÝPOČET TEPELNÉHO VÝKONU, ROČNÍ POTŘEBY ENERGIE A ROČNÍ SPOTŘEBY PRIMÁRNÍHO PALIVA</w:t>
        </w:r>
        <w:r w:rsidR="001B0F45">
          <w:rPr>
            <w:noProof/>
            <w:webHidden/>
          </w:rPr>
          <w:tab/>
        </w:r>
        <w:r w:rsidR="001B0F45">
          <w:rPr>
            <w:noProof/>
            <w:webHidden/>
          </w:rPr>
          <w:fldChar w:fldCharType="begin"/>
        </w:r>
        <w:r w:rsidR="001B0F45">
          <w:rPr>
            <w:noProof/>
            <w:webHidden/>
          </w:rPr>
          <w:instrText xml:space="preserve"> PAGEREF _Toc141715225 \h </w:instrText>
        </w:r>
        <w:r w:rsidR="001B0F45">
          <w:rPr>
            <w:noProof/>
            <w:webHidden/>
          </w:rPr>
        </w:r>
        <w:r w:rsidR="001B0F45">
          <w:rPr>
            <w:noProof/>
            <w:webHidden/>
          </w:rPr>
          <w:fldChar w:fldCharType="separate"/>
        </w:r>
        <w:r w:rsidR="001B0F45">
          <w:rPr>
            <w:noProof/>
            <w:webHidden/>
          </w:rPr>
          <w:t>1</w:t>
        </w:r>
        <w:r w:rsidR="001B0F45">
          <w:rPr>
            <w:noProof/>
            <w:webHidden/>
          </w:rPr>
          <w:fldChar w:fldCharType="end"/>
        </w:r>
      </w:hyperlink>
    </w:p>
    <w:p w14:paraId="4A4E5493" w14:textId="63E4391F" w:rsidR="001B0F45" w:rsidRDefault="00BD0A4F">
      <w:pPr>
        <w:pStyle w:val="Obsah1"/>
        <w:tabs>
          <w:tab w:val="left" w:pos="440"/>
          <w:tab w:val="right" w:leader="dot" w:pos="9056"/>
        </w:tabs>
        <w:rPr>
          <w:rFonts w:asciiTheme="minorHAnsi" w:eastAsiaTheme="minorEastAsia" w:hAnsiTheme="minorHAnsi"/>
          <w:noProof/>
          <w:kern w:val="2"/>
          <w:szCs w:val="22"/>
          <w:lang w:eastAsia="cs-CZ"/>
          <w14:ligatures w14:val="standardContextual"/>
        </w:rPr>
      </w:pPr>
      <w:hyperlink w:anchor="_Toc141715226" w:history="1">
        <w:r w:rsidR="001B0F45" w:rsidRPr="004D04CE">
          <w:rPr>
            <w:rStyle w:val="Hypertextovodkaz"/>
            <w:noProof/>
          </w:rPr>
          <w:t>3.</w:t>
        </w:r>
        <w:r w:rsidR="001B0F45">
          <w:rPr>
            <w:rFonts w:asciiTheme="minorHAnsi" w:eastAsiaTheme="minorEastAsia" w:hAnsiTheme="minorHAnsi"/>
            <w:noProof/>
            <w:kern w:val="2"/>
            <w:szCs w:val="22"/>
            <w:lang w:eastAsia="cs-CZ"/>
            <w14:ligatures w14:val="standardContextual"/>
          </w:rPr>
          <w:tab/>
        </w:r>
        <w:r w:rsidR="001B0F45" w:rsidRPr="004D04CE">
          <w:rPr>
            <w:rStyle w:val="Hypertextovodkaz"/>
            <w:noProof/>
          </w:rPr>
          <w:t>NÁVRH TEPELNÉ SOUSTAVY</w:t>
        </w:r>
        <w:r w:rsidR="001B0F45">
          <w:rPr>
            <w:noProof/>
            <w:webHidden/>
          </w:rPr>
          <w:tab/>
        </w:r>
        <w:r w:rsidR="001B0F45">
          <w:rPr>
            <w:noProof/>
            <w:webHidden/>
          </w:rPr>
          <w:fldChar w:fldCharType="begin"/>
        </w:r>
        <w:r w:rsidR="001B0F45">
          <w:rPr>
            <w:noProof/>
            <w:webHidden/>
          </w:rPr>
          <w:instrText xml:space="preserve"> PAGEREF _Toc141715226 \h </w:instrText>
        </w:r>
        <w:r w:rsidR="001B0F45">
          <w:rPr>
            <w:noProof/>
            <w:webHidden/>
          </w:rPr>
        </w:r>
        <w:r w:rsidR="001B0F45">
          <w:rPr>
            <w:noProof/>
            <w:webHidden/>
          </w:rPr>
          <w:fldChar w:fldCharType="separate"/>
        </w:r>
        <w:r w:rsidR="001B0F45">
          <w:rPr>
            <w:noProof/>
            <w:webHidden/>
          </w:rPr>
          <w:t>2</w:t>
        </w:r>
        <w:r w:rsidR="001B0F45">
          <w:rPr>
            <w:noProof/>
            <w:webHidden/>
          </w:rPr>
          <w:fldChar w:fldCharType="end"/>
        </w:r>
      </w:hyperlink>
    </w:p>
    <w:p w14:paraId="3A0F5668" w14:textId="6EFA23BF" w:rsidR="001B0F45" w:rsidRDefault="00BD0A4F">
      <w:pPr>
        <w:pStyle w:val="Obsah2"/>
        <w:tabs>
          <w:tab w:val="left" w:pos="880"/>
          <w:tab w:val="right" w:leader="dot" w:pos="9056"/>
        </w:tabs>
        <w:rPr>
          <w:rFonts w:asciiTheme="minorHAnsi" w:eastAsiaTheme="minorEastAsia" w:hAnsiTheme="minorHAnsi"/>
          <w:noProof/>
          <w:kern w:val="2"/>
          <w:szCs w:val="22"/>
          <w:lang w:eastAsia="cs-CZ"/>
          <w14:ligatures w14:val="standardContextual"/>
        </w:rPr>
      </w:pPr>
      <w:hyperlink w:anchor="_Toc141715227" w:history="1">
        <w:r w:rsidR="001B0F45" w:rsidRPr="004D04CE">
          <w:rPr>
            <w:rStyle w:val="Hypertextovodkaz"/>
            <w:noProof/>
          </w:rPr>
          <w:t>3.1.</w:t>
        </w:r>
        <w:r w:rsidR="001B0F45">
          <w:rPr>
            <w:rFonts w:asciiTheme="minorHAnsi" w:eastAsiaTheme="minorEastAsia" w:hAnsiTheme="minorHAnsi"/>
            <w:noProof/>
            <w:kern w:val="2"/>
            <w:szCs w:val="22"/>
            <w:lang w:eastAsia="cs-CZ"/>
            <w14:ligatures w14:val="standardContextual"/>
          </w:rPr>
          <w:tab/>
        </w:r>
        <w:r w:rsidR="001B0F45" w:rsidRPr="004D04CE">
          <w:rPr>
            <w:rStyle w:val="Hypertextovodkaz"/>
            <w:noProof/>
          </w:rPr>
          <w:t>ZDROJ TEPLA</w:t>
        </w:r>
        <w:r w:rsidR="001B0F45">
          <w:rPr>
            <w:noProof/>
            <w:webHidden/>
          </w:rPr>
          <w:tab/>
        </w:r>
        <w:r w:rsidR="001B0F45">
          <w:rPr>
            <w:noProof/>
            <w:webHidden/>
          </w:rPr>
          <w:fldChar w:fldCharType="begin"/>
        </w:r>
        <w:r w:rsidR="001B0F45">
          <w:rPr>
            <w:noProof/>
            <w:webHidden/>
          </w:rPr>
          <w:instrText xml:space="preserve"> PAGEREF _Toc141715227 \h </w:instrText>
        </w:r>
        <w:r w:rsidR="001B0F45">
          <w:rPr>
            <w:noProof/>
            <w:webHidden/>
          </w:rPr>
        </w:r>
        <w:r w:rsidR="001B0F45">
          <w:rPr>
            <w:noProof/>
            <w:webHidden/>
          </w:rPr>
          <w:fldChar w:fldCharType="separate"/>
        </w:r>
        <w:r w:rsidR="001B0F45">
          <w:rPr>
            <w:noProof/>
            <w:webHidden/>
          </w:rPr>
          <w:t>2</w:t>
        </w:r>
        <w:r w:rsidR="001B0F45">
          <w:rPr>
            <w:noProof/>
            <w:webHidden/>
          </w:rPr>
          <w:fldChar w:fldCharType="end"/>
        </w:r>
      </w:hyperlink>
    </w:p>
    <w:p w14:paraId="7972A6CC" w14:textId="236C794C" w:rsidR="001B0F45" w:rsidRDefault="00BD0A4F">
      <w:pPr>
        <w:pStyle w:val="Obsah2"/>
        <w:tabs>
          <w:tab w:val="left" w:pos="880"/>
          <w:tab w:val="right" w:leader="dot" w:pos="9056"/>
        </w:tabs>
        <w:rPr>
          <w:rFonts w:asciiTheme="minorHAnsi" w:eastAsiaTheme="minorEastAsia" w:hAnsiTheme="minorHAnsi"/>
          <w:noProof/>
          <w:kern w:val="2"/>
          <w:szCs w:val="22"/>
          <w:lang w:eastAsia="cs-CZ"/>
          <w14:ligatures w14:val="standardContextual"/>
        </w:rPr>
      </w:pPr>
      <w:hyperlink w:anchor="_Toc141715228" w:history="1">
        <w:r w:rsidR="001B0F45" w:rsidRPr="004D04CE">
          <w:rPr>
            <w:rStyle w:val="Hypertextovodkaz"/>
            <w:noProof/>
          </w:rPr>
          <w:t>3.2.</w:t>
        </w:r>
        <w:r w:rsidR="001B0F45">
          <w:rPr>
            <w:rFonts w:asciiTheme="minorHAnsi" w:eastAsiaTheme="minorEastAsia" w:hAnsiTheme="minorHAnsi"/>
            <w:noProof/>
            <w:kern w:val="2"/>
            <w:szCs w:val="22"/>
            <w:lang w:eastAsia="cs-CZ"/>
            <w14:ligatures w14:val="standardContextual"/>
          </w:rPr>
          <w:tab/>
        </w:r>
        <w:r w:rsidR="001B0F45" w:rsidRPr="004D04CE">
          <w:rPr>
            <w:rStyle w:val="Hypertextovodkaz"/>
            <w:noProof/>
          </w:rPr>
          <w:t>DEMONTÁŽE</w:t>
        </w:r>
        <w:r w:rsidR="001B0F45">
          <w:rPr>
            <w:noProof/>
            <w:webHidden/>
          </w:rPr>
          <w:tab/>
        </w:r>
        <w:r w:rsidR="001B0F45">
          <w:rPr>
            <w:noProof/>
            <w:webHidden/>
          </w:rPr>
          <w:fldChar w:fldCharType="begin"/>
        </w:r>
        <w:r w:rsidR="001B0F45">
          <w:rPr>
            <w:noProof/>
            <w:webHidden/>
          </w:rPr>
          <w:instrText xml:space="preserve"> PAGEREF _Toc141715228 \h </w:instrText>
        </w:r>
        <w:r w:rsidR="001B0F45">
          <w:rPr>
            <w:noProof/>
            <w:webHidden/>
          </w:rPr>
        </w:r>
        <w:r w:rsidR="001B0F45">
          <w:rPr>
            <w:noProof/>
            <w:webHidden/>
          </w:rPr>
          <w:fldChar w:fldCharType="separate"/>
        </w:r>
        <w:r w:rsidR="001B0F45">
          <w:rPr>
            <w:noProof/>
            <w:webHidden/>
          </w:rPr>
          <w:t>2</w:t>
        </w:r>
        <w:r w:rsidR="001B0F45">
          <w:rPr>
            <w:noProof/>
            <w:webHidden/>
          </w:rPr>
          <w:fldChar w:fldCharType="end"/>
        </w:r>
      </w:hyperlink>
    </w:p>
    <w:p w14:paraId="3E75EA34" w14:textId="5F85AC21" w:rsidR="001B0F45" w:rsidRDefault="00BD0A4F">
      <w:pPr>
        <w:pStyle w:val="Obsah2"/>
        <w:tabs>
          <w:tab w:val="left" w:pos="880"/>
          <w:tab w:val="right" w:leader="dot" w:pos="9056"/>
        </w:tabs>
        <w:rPr>
          <w:rFonts w:asciiTheme="minorHAnsi" w:eastAsiaTheme="minorEastAsia" w:hAnsiTheme="minorHAnsi"/>
          <w:noProof/>
          <w:kern w:val="2"/>
          <w:szCs w:val="22"/>
          <w:lang w:eastAsia="cs-CZ"/>
          <w14:ligatures w14:val="standardContextual"/>
        </w:rPr>
      </w:pPr>
      <w:hyperlink w:anchor="_Toc141715229" w:history="1">
        <w:r w:rsidR="001B0F45" w:rsidRPr="004D04CE">
          <w:rPr>
            <w:rStyle w:val="Hypertextovodkaz"/>
            <w:noProof/>
          </w:rPr>
          <w:t>3.3.</w:t>
        </w:r>
        <w:r w:rsidR="001B0F45">
          <w:rPr>
            <w:rFonts w:asciiTheme="minorHAnsi" w:eastAsiaTheme="minorEastAsia" w:hAnsiTheme="minorHAnsi"/>
            <w:noProof/>
            <w:kern w:val="2"/>
            <w:szCs w:val="22"/>
            <w:lang w:eastAsia="cs-CZ"/>
            <w14:ligatures w14:val="standardContextual"/>
          </w:rPr>
          <w:tab/>
        </w:r>
        <w:r w:rsidR="001B0F45" w:rsidRPr="004D04CE">
          <w:rPr>
            <w:rStyle w:val="Hypertextovodkaz"/>
            <w:noProof/>
          </w:rPr>
          <w:t>STROJNÍ VYBAVENÍ</w:t>
        </w:r>
        <w:r w:rsidR="001B0F45">
          <w:rPr>
            <w:noProof/>
            <w:webHidden/>
          </w:rPr>
          <w:tab/>
        </w:r>
        <w:r w:rsidR="001B0F45">
          <w:rPr>
            <w:noProof/>
            <w:webHidden/>
          </w:rPr>
          <w:fldChar w:fldCharType="begin"/>
        </w:r>
        <w:r w:rsidR="001B0F45">
          <w:rPr>
            <w:noProof/>
            <w:webHidden/>
          </w:rPr>
          <w:instrText xml:space="preserve"> PAGEREF _Toc141715229 \h </w:instrText>
        </w:r>
        <w:r w:rsidR="001B0F45">
          <w:rPr>
            <w:noProof/>
            <w:webHidden/>
          </w:rPr>
        </w:r>
        <w:r w:rsidR="001B0F45">
          <w:rPr>
            <w:noProof/>
            <w:webHidden/>
          </w:rPr>
          <w:fldChar w:fldCharType="separate"/>
        </w:r>
        <w:r w:rsidR="001B0F45">
          <w:rPr>
            <w:noProof/>
            <w:webHidden/>
          </w:rPr>
          <w:t>2</w:t>
        </w:r>
        <w:r w:rsidR="001B0F45">
          <w:rPr>
            <w:noProof/>
            <w:webHidden/>
          </w:rPr>
          <w:fldChar w:fldCharType="end"/>
        </w:r>
      </w:hyperlink>
    </w:p>
    <w:p w14:paraId="4CA69DBD" w14:textId="61ACF521" w:rsidR="001B0F45" w:rsidRDefault="00BD0A4F">
      <w:pPr>
        <w:pStyle w:val="Obsah2"/>
        <w:tabs>
          <w:tab w:val="left" w:pos="880"/>
          <w:tab w:val="right" w:leader="dot" w:pos="9056"/>
        </w:tabs>
        <w:rPr>
          <w:rFonts w:asciiTheme="minorHAnsi" w:eastAsiaTheme="minorEastAsia" w:hAnsiTheme="minorHAnsi"/>
          <w:noProof/>
          <w:kern w:val="2"/>
          <w:szCs w:val="22"/>
          <w:lang w:eastAsia="cs-CZ"/>
          <w14:ligatures w14:val="standardContextual"/>
        </w:rPr>
      </w:pPr>
      <w:hyperlink w:anchor="_Toc141715230" w:history="1">
        <w:r w:rsidR="001B0F45" w:rsidRPr="004D04CE">
          <w:rPr>
            <w:rStyle w:val="Hypertextovodkaz"/>
            <w:noProof/>
          </w:rPr>
          <w:t>3.4.</w:t>
        </w:r>
        <w:r w:rsidR="001B0F45">
          <w:rPr>
            <w:rFonts w:asciiTheme="minorHAnsi" w:eastAsiaTheme="minorEastAsia" w:hAnsiTheme="minorHAnsi"/>
            <w:noProof/>
            <w:kern w:val="2"/>
            <w:szCs w:val="22"/>
            <w:lang w:eastAsia="cs-CZ"/>
            <w14:ligatures w14:val="standardContextual"/>
          </w:rPr>
          <w:tab/>
        </w:r>
        <w:r w:rsidR="001B0F45" w:rsidRPr="004D04CE">
          <w:rPr>
            <w:rStyle w:val="Hypertextovodkaz"/>
            <w:noProof/>
          </w:rPr>
          <w:t>OTOPNÁ SOUSTAVA</w:t>
        </w:r>
        <w:r w:rsidR="001B0F45">
          <w:rPr>
            <w:noProof/>
            <w:webHidden/>
          </w:rPr>
          <w:tab/>
        </w:r>
        <w:r w:rsidR="001B0F45">
          <w:rPr>
            <w:noProof/>
            <w:webHidden/>
          </w:rPr>
          <w:fldChar w:fldCharType="begin"/>
        </w:r>
        <w:r w:rsidR="001B0F45">
          <w:rPr>
            <w:noProof/>
            <w:webHidden/>
          </w:rPr>
          <w:instrText xml:space="preserve"> PAGEREF _Toc141715230 \h </w:instrText>
        </w:r>
        <w:r w:rsidR="001B0F45">
          <w:rPr>
            <w:noProof/>
            <w:webHidden/>
          </w:rPr>
        </w:r>
        <w:r w:rsidR="001B0F45">
          <w:rPr>
            <w:noProof/>
            <w:webHidden/>
          </w:rPr>
          <w:fldChar w:fldCharType="separate"/>
        </w:r>
        <w:r w:rsidR="001B0F45">
          <w:rPr>
            <w:noProof/>
            <w:webHidden/>
          </w:rPr>
          <w:t>2</w:t>
        </w:r>
        <w:r w:rsidR="001B0F45">
          <w:rPr>
            <w:noProof/>
            <w:webHidden/>
          </w:rPr>
          <w:fldChar w:fldCharType="end"/>
        </w:r>
      </w:hyperlink>
    </w:p>
    <w:p w14:paraId="2EFE3520" w14:textId="77F17843" w:rsidR="001B0F45" w:rsidRDefault="00BD0A4F">
      <w:pPr>
        <w:pStyle w:val="Obsah3"/>
        <w:tabs>
          <w:tab w:val="left" w:pos="1320"/>
          <w:tab w:val="right" w:leader="dot" w:pos="9056"/>
        </w:tabs>
        <w:rPr>
          <w:rFonts w:asciiTheme="minorHAnsi" w:eastAsiaTheme="minorEastAsia" w:hAnsiTheme="minorHAnsi"/>
          <w:noProof/>
          <w:kern w:val="2"/>
          <w:szCs w:val="22"/>
          <w:lang w:eastAsia="cs-CZ"/>
          <w14:ligatures w14:val="standardContextual"/>
        </w:rPr>
      </w:pPr>
      <w:hyperlink w:anchor="_Toc141715231" w:history="1">
        <w:r w:rsidR="001B0F45" w:rsidRPr="004D04CE">
          <w:rPr>
            <w:rStyle w:val="Hypertextovodkaz"/>
            <w:noProof/>
          </w:rPr>
          <w:t>3.4.1.</w:t>
        </w:r>
        <w:r w:rsidR="001B0F45">
          <w:rPr>
            <w:rFonts w:asciiTheme="minorHAnsi" w:eastAsiaTheme="minorEastAsia" w:hAnsiTheme="minorHAnsi"/>
            <w:noProof/>
            <w:kern w:val="2"/>
            <w:szCs w:val="22"/>
            <w:lang w:eastAsia="cs-CZ"/>
            <w14:ligatures w14:val="standardContextual"/>
          </w:rPr>
          <w:tab/>
        </w:r>
        <w:r w:rsidR="001B0F45" w:rsidRPr="004D04CE">
          <w:rPr>
            <w:rStyle w:val="Hypertextovodkaz"/>
            <w:noProof/>
          </w:rPr>
          <w:t>SPOTŘEBIČE TEPLA, ARMATURY</w:t>
        </w:r>
        <w:r w:rsidR="001B0F45">
          <w:rPr>
            <w:noProof/>
            <w:webHidden/>
          </w:rPr>
          <w:tab/>
        </w:r>
        <w:r w:rsidR="001B0F45">
          <w:rPr>
            <w:noProof/>
            <w:webHidden/>
          </w:rPr>
          <w:fldChar w:fldCharType="begin"/>
        </w:r>
        <w:r w:rsidR="001B0F45">
          <w:rPr>
            <w:noProof/>
            <w:webHidden/>
          </w:rPr>
          <w:instrText xml:space="preserve"> PAGEREF _Toc141715231 \h </w:instrText>
        </w:r>
        <w:r w:rsidR="001B0F45">
          <w:rPr>
            <w:noProof/>
            <w:webHidden/>
          </w:rPr>
        </w:r>
        <w:r w:rsidR="001B0F45">
          <w:rPr>
            <w:noProof/>
            <w:webHidden/>
          </w:rPr>
          <w:fldChar w:fldCharType="separate"/>
        </w:r>
        <w:r w:rsidR="001B0F45">
          <w:rPr>
            <w:noProof/>
            <w:webHidden/>
          </w:rPr>
          <w:t>2</w:t>
        </w:r>
        <w:r w:rsidR="001B0F45">
          <w:rPr>
            <w:noProof/>
            <w:webHidden/>
          </w:rPr>
          <w:fldChar w:fldCharType="end"/>
        </w:r>
      </w:hyperlink>
    </w:p>
    <w:p w14:paraId="6948E1D1" w14:textId="21C096A7" w:rsidR="001B0F45" w:rsidRDefault="00BD0A4F">
      <w:pPr>
        <w:pStyle w:val="Obsah3"/>
        <w:tabs>
          <w:tab w:val="left" w:pos="1320"/>
          <w:tab w:val="right" w:leader="dot" w:pos="9056"/>
        </w:tabs>
        <w:rPr>
          <w:rFonts w:asciiTheme="minorHAnsi" w:eastAsiaTheme="minorEastAsia" w:hAnsiTheme="minorHAnsi"/>
          <w:noProof/>
          <w:kern w:val="2"/>
          <w:szCs w:val="22"/>
          <w:lang w:eastAsia="cs-CZ"/>
          <w14:ligatures w14:val="standardContextual"/>
        </w:rPr>
      </w:pPr>
      <w:hyperlink w:anchor="_Toc141715232" w:history="1">
        <w:r w:rsidR="001B0F45" w:rsidRPr="004D04CE">
          <w:rPr>
            <w:rStyle w:val="Hypertextovodkaz"/>
            <w:noProof/>
          </w:rPr>
          <w:t>3.4.2.</w:t>
        </w:r>
        <w:r w:rsidR="001B0F45">
          <w:rPr>
            <w:rFonts w:asciiTheme="minorHAnsi" w:eastAsiaTheme="minorEastAsia" w:hAnsiTheme="minorHAnsi"/>
            <w:noProof/>
            <w:kern w:val="2"/>
            <w:szCs w:val="22"/>
            <w:lang w:eastAsia="cs-CZ"/>
            <w14:ligatures w14:val="standardContextual"/>
          </w:rPr>
          <w:tab/>
        </w:r>
        <w:r w:rsidR="001B0F45" w:rsidRPr="004D04CE">
          <w:rPr>
            <w:rStyle w:val="Hypertextovodkaz"/>
            <w:noProof/>
          </w:rPr>
          <w:t>ROZVODY POTRUBÍ, TEPELNÉ IZOLACE</w:t>
        </w:r>
        <w:r w:rsidR="001B0F45">
          <w:rPr>
            <w:noProof/>
            <w:webHidden/>
          </w:rPr>
          <w:tab/>
        </w:r>
        <w:r w:rsidR="001B0F45">
          <w:rPr>
            <w:noProof/>
            <w:webHidden/>
          </w:rPr>
          <w:fldChar w:fldCharType="begin"/>
        </w:r>
        <w:r w:rsidR="001B0F45">
          <w:rPr>
            <w:noProof/>
            <w:webHidden/>
          </w:rPr>
          <w:instrText xml:space="preserve"> PAGEREF _Toc141715232 \h </w:instrText>
        </w:r>
        <w:r w:rsidR="001B0F45">
          <w:rPr>
            <w:noProof/>
            <w:webHidden/>
          </w:rPr>
        </w:r>
        <w:r w:rsidR="001B0F45">
          <w:rPr>
            <w:noProof/>
            <w:webHidden/>
          </w:rPr>
          <w:fldChar w:fldCharType="separate"/>
        </w:r>
        <w:r w:rsidR="001B0F45">
          <w:rPr>
            <w:noProof/>
            <w:webHidden/>
          </w:rPr>
          <w:t>4</w:t>
        </w:r>
        <w:r w:rsidR="001B0F45">
          <w:rPr>
            <w:noProof/>
            <w:webHidden/>
          </w:rPr>
          <w:fldChar w:fldCharType="end"/>
        </w:r>
      </w:hyperlink>
    </w:p>
    <w:p w14:paraId="2C0BFCEC" w14:textId="54FF9817" w:rsidR="001B0F45" w:rsidRDefault="00BD0A4F">
      <w:pPr>
        <w:pStyle w:val="Obsah3"/>
        <w:tabs>
          <w:tab w:val="left" w:pos="1320"/>
          <w:tab w:val="right" w:leader="dot" w:pos="9056"/>
        </w:tabs>
        <w:rPr>
          <w:rFonts w:asciiTheme="minorHAnsi" w:eastAsiaTheme="minorEastAsia" w:hAnsiTheme="minorHAnsi"/>
          <w:noProof/>
          <w:kern w:val="2"/>
          <w:szCs w:val="22"/>
          <w:lang w:eastAsia="cs-CZ"/>
          <w14:ligatures w14:val="standardContextual"/>
        </w:rPr>
      </w:pPr>
      <w:hyperlink w:anchor="_Toc141715233" w:history="1">
        <w:r w:rsidR="001B0F45" w:rsidRPr="004D04CE">
          <w:rPr>
            <w:rStyle w:val="Hypertextovodkaz"/>
            <w:noProof/>
          </w:rPr>
          <w:t>3.4.3.</w:t>
        </w:r>
        <w:r w:rsidR="001B0F45">
          <w:rPr>
            <w:rFonts w:asciiTheme="minorHAnsi" w:eastAsiaTheme="minorEastAsia" w:hAnsiTheme="minorHAnsi"/>
            <w:noProof/>
            <w:kern w:val="2"/>
            <w:szCs w:val="22"/>
            <w:lang w:eastAsia="cs-CZ"/>
            <w14:ligatures w14:val="standardContextual"/>
          </w:rPr>
          <w:tab/>
        </w:r>
        <w:r w:rsidR="001B0F45" w:rsidRPr="004D04CE">
          <w:rPr>
            <w:rStyle w:val="Hypertextovodkaz"/>
            <w:noProof/>
          </w:rPr>
          <w:t>POJISTNÁ A ZABEZPEČOVACÍ ZAŘÍZENÍ</w:t>
        </w:r>
        <w:r w:rsidR="001B0F45">
          <w:rPr>
            <w:noProof/>
            <w:webHidden/>
          </w:rPr>
          <w:tab/>
        </w:r>
        <w:r w:rsidR="001B0F45">
          <w:rPr>
            <w:noProof/>
            <w:webHidden/>
          </w:rPr>
          <w:fldChar w:fldCharType="begin"/>
        </w:r>
        <w:r w:rsidR="001B0F45">
          <w:rPr>
            <w:noProof/>
            <w:webHidden/>
          </w:rPr>
          <w:instrText xml:space="preserve"> PAGEREF _Toc141715233 \h </w:instrText>
        </w:r>
        <w:r w:rsidR="001B0F45">
          <w:rPr>
            <w:noProof/>
            <w:webHidden/>
          </w:rPr>
        </w:r>
        <w:r w:rsidR="001B0F45">
          <w:rPr>
            <w:noProof/>
            <w:webHidden/>
          </w:rPr>
          <w:fldChar w:fldCharType="separate"/>
        </w:r>
        <w:r w:rsidR="001B0F45">
          <w:rPr>
            <w:noProof/>
            <w:webHidden/>
          </w:rPr>
          <w:t>5</w:t>
        </w:r>
        <w:r w:rsidR="001B0F45">
          <w:rPr>
            <w:noProof/>
            <w:webHidden/>
          </w:rPr>
          <w:fldChar w:fldCharType="end"/>
        </w:r>
      </w:hyperlink>
    </w:p>
    <w:p w14:paraId="62F2B616" w14:textId="1276CEF4" w:rsidR="001B0F45" w:rsidRDefault="00BD0A4F">
      <w:pPr>
        <w:pStyle w:val="Obsah3"/>
        <w:tabs>
          <w:tab w:val="left" w:pos="1320"/>
          <w:tab w:val="right" w:leader="dot" w:pos="9056"/>
        </w:tabs>
        <w:rPr>
          <w:rFonts w:asciiTheme="minorHAnsi" w:eastAsiaTheme="minorEastAsia" w:hAnsiTheme="minorHAnsi"/>
          <w:noProof/>
          <w:kern w:val="2"/>
          <w:szCs w:val="22"/>
          <w:lang w:eastAsia="cs-CZ"/>
          <w14:ligatures w14:val="standardContextual"/>
        </w:rPr>
      </w:pPr>
      <w:hyperlink w:anchor="_Toc141715234" w:history="1">
        <w:r w:rsidR="001B0F45" w:rsidRPr="004D04CE">
          <w:rPr>
            <w:rStyle w:val="Hypertextovodkaz"/>
            <w:noProof/>
          </w:rPr>
          <w:t>3.4.4.</w:t>
        </w:r>
        <w:r w:rsidR="001B0F45">
          <w:rPr>
            <w:rFonts w:asciiTheme="minorHAnsi" w:eastAsiaTheme="minorEastAsia" w:hAnsiTheme="minorHAnsi"/>
            <w:noProof/>
            <w:kern w:val="2"/>
            <w:szCs w:val="22"/>
            <w:lang w:eastAsia="cs-CZ"/>
            <w14:ligatures w14:val="standardContextual"/>
          </w:rPr>
          <w:tab/>
        </w:r>
        <w:r w:rsidR="001B0F45" w:rsidRPr="004D04CE">
          <w:rPr>
            <w:rStyle w:val="Hypertextovodkaz"/>
            <w:noProof/>
          </w:rPr>
          <w:t>MĚŘENÍ A REGULACE</w:t>
        </w:r>
        <w:r w:rsidR="001B0F45">
          <w:rPr>
            <w:noProof/>
            <w:webHidden/>
          </w:rPr>
          <w:tab/>
        </w:r>
        <w:r w:rsidR="001B0F45">
          <w:rPr>
            <w:noProof/>
            <w:webHidden/>
          </w:rPr>
          <w:fldChar w:fldCharType="begin"/>
        </w:r>
        <w:r w:rsidR="001B0F45">
          <w:rPr>
            <w:noProof/>
            <w:webHidden/>
          </w:rPr>
          <w:instrText xml:space="preserve"> PAGEREF _Toc141715234 \h </w:instrText>
        </w:r>
        <w:r w:rsidR="001B0F45">
          <w:rPr>
            <w:noProof/>
            <w:webHidden/>
          </w:rPr>
        </w:r>
        <w:r w:rsidR="001B0F45">
          <w:rPr>
            <w:noProof/>
            <w:webHidden/>
          </w:rPr>
          <w:fldChar w:fldCharType="separate"/>
        </w:r>
        <w:r w:rsidR="001B0F45">
          <w:rPr>
            <w:noProof/>
            <w:webHidden/>
          </w:rPr>
          <w:t>5</w:t>
        </w:r>
        <w:r w:rsidR="001B0F45">
          <w:rPr>
            <w:noProof/>
            <w:webHidden/>
          </w:rPr>
          <w:fldChar w:fldCharType="end"/>
        </w:r>
      </w:hyperlink>
    </w:p>
    <w:p w14:paraId="1440475B" w14:textId="276BBEF6" w:rsidR="001B0F45" w:rsidRDefault="00BD0A4F">
      <w:pPr>
        <w:pStyle w:val="Obsah1"/>
        <w:tabs>
          <w:tab w:val="left" w:pos="440"/>
          <w:tab w:val="right" w:leader="dot" w:pos="9056"/>
        </w:tabs>
        <w:rPr>
          <w:rFonts w:asciiTheme="minorHAnsi" w:eastAsiaTheme="minorEastAsia" w:hAnsiTheme="minorHAnsi"/>
          <w:noProof/>
          <w:kern w:val="2"/>
          <w:szCs w:val="22"/>
          <w:lang w:eastAsia="cs-CZ"/>
          <w14:ligatures w14:val="standardContextual"/>
        </w:rPr>
      </w:pPr>
      <w:hyperlink w:anchor="_Toc141715235" w:history="1">
        <w:r w:rsidR="001B0F45" w:rsidRPr="004D04CE">
          <w:rPr>
            <w:rStyle w:val="Hypertextovodkaz"/>
            <w:noProof/>
          </w:rPr>
          <w:t>4.</w:t>
        </w:r>
        <w:r w:rsidR="001B0F45">
          <w:rPr>
            <w:rFonts w:asciiTheme="minorHAnsi" w:eastAsiaTheme="minorEastAsia" w:hAnsiTheme="minorHAnsi"/>
            <w:noProof/>
            <w:kern w:val="2"/>
            <w:szCs w:val="22"/>
            <w:lang w:eastAsia="cs-CZ"/>
            <w14:ligatures w14:val="standardContextual"/>
          </w:rPr>
          <w:tab/>
        </w:r>
        <w:r w:rsidR="001B0F45" w:rsidRPr="004D04CE">
          <w:rPr>
            <w:rStyle w:val="Hypertextovodkaz"/>
            <w:noProof/>
          </w:rPr>
          <w:t>MONTÁŽ, ZKOUŠKY, UVEDENÍ DO PROVOZU</w:t>
        </w:r>
        <w:r w:rsidR="001B0F45">
          <w:rPr>
            <w:noProof/>
            <w:webHidden/>
          </w:rPr>
          <w:tab/>
        </w:r>
        <w:r w:rsidR="001B0F45">
          <w:rPr>
            <w:noProof/>
            <w:webHidden/>
          </w:rPr>
          <w:fldChar w:fldCharType="begin"/>
        </w:r>
        <w:r w:rsidR="001B0F45">
          <w:rPr>
            <w:noProof/>
            <w:webHidden/>
          </w:rPr>
          <w:instrText xml:space="preserve"> PAGEREF _Toc141715235 \h </w:instrText>
        </w:r>
        <w:r w:rsidR="001B0F45">
          <w:rPr>
            <w:noProof/>
            <w:webHidden/>
          </w:rPr>
        </w:r>
        <w:r w:rsidR="001B0F45">
          <w:rPr>
            <w:noProof/>
            <w:webHidden/>
          </w:rPr>
          <w:fldChar w:fldCharType="separate"/>
        </w:r>
        <w:r w:rsidR="001B0F45">
          <w:rPr>
            <w:noProof/>
            <w:webHidden/>
          </w:rPr>
          <w:t>5</w:t>
        </w:r>
        <w:r w:rsidR="001B0F45">
          <w:rPr>
            <w:noProof/>
            <w:webHidden/>
          </w:rPr>
          <w:fldChar w:fldCharType="end"/>
        </w:r>
      </w:hyperlink>
    </w:p>
    <w:p w14:paraId="345D17F0" w14:textId="00FE2DFA" w:rsidR="00981CA8" w:rsidRPr="009C4259" w:rsidRDefault="002170F2">
      <w:pPr>
        <w:jc w:val="left"/>
        <w:rPr>
          <w:rFonts w:eastAsiaTheme="majorEastAsia" w:cstheme="majorBidi"/>
          <w:sz w:val="32"/>
          <w:szCs w:val="32"/>
        </w:rPr>
      </w:pPr>
      <w:r w:rsidRPr="009C4259">
        <w:rPr>
          <w:rFonts w:eastAsiaTheme="majorEastAsia" w:cstheme="majorBidi"/>
          <w:sz w:val="24"/>
        </w:rPr>
        <w:fldChar w:fldCharType="end"/>
      </w:r>
    </w:p>
    <w:p w14:paraId="5C79D3D4" w14:textId="77777777" w:rsidR="00E62A82" w:rsidRPr="009C4259" w:rsidRDefault="00E62A82">
      <w:pPr>
        <w:jc w:val="left"/>
        <w:rPr>
          <w:rFonts w:eastAsiaTheme="majorEastAsia" w:cstheme="majorBidi"/>
          <w:b/>
          <w:sz w:val="32"/>
          <w:szCs w:val="32"/>
        </w:rPr>
      </w:pPr>
      <w:r w:rsidRPr="009C4259">
        <w:br w:type="page"/>
      </w:r>
    </w:p>
    <w:p w14:paraId="1E3415AA" w14:textId="1D7995F0" w:rsidR="002F2CA7" w:rsidRPr="009C4259" w:rsidRDefault="0090347E" w:rsidP="002F2CA7">
      <w:pPr>
        <w:pStyle w:val="Nadpis1"/>
        <w:rPr>
          <w:color w:val="auto"/>
        </w:rPr>
      </w:pPr>
      <w:bookmarkStart w:id="0" w:name="_Toc141715224"/>
      <w:r w:rsidRPr="009C4259">
        <w:rPr>
          <w:color w:val="auto"/>
        </w:rPr>
        <w:lastRenderedPageBreak/>
        <w:t>ZADÁNÍ, VSTUPNÍ ÚDAJE</w:t>
      </w:r>
      <w:bookmarkEnd w:id="0"/>
    </w:p>
    <w:p w14:paraId="51D32CF4" w14:textId="77777777" w:rsidR="009C50A8" w:rsidRPr="009C4259" w:rsidRDefault="009C50A8" w:rsidP="002F2CA7">
      <w:pPr>
        <w:spacing w:line="276" w:lineRule="auto"/>
      </w:pPr>
    </w:p>
    <w:p w14:paraId="4F2FD8B9" w14:textId="420368A9" w:rsidR="002F2CA7" w:rsidRDefault="002F2CA7" w:rsidP="002F2CA7">
      <w:pPr>
        <w:spacing w:line="276" w:lineRule="auto"/>
      </w:pPr>
      <w:r w:rsidRPr="009C4259">
        <w:t>Předmětem projektové dokumentace ve stupni pro</w:t>
      </w:r>
      <w:r w:rsidR="009667D7" w:rsidRPr="009C4259">
        <w:t xml:space="preserve"> </w:t>
      </w:r>
      <w:r w:rsidR="00DC03F2">
        <w:t xml:space="preserve">provádění </w:t>
      </w:r>
      <w:r w:rsidR="009667D7" w:rsidRPr="009C4259">
        <w:t>stavby (DPS)</w:t>
      </w:r>
      <w:r w:rsidRPr="009C4259">
        <w:t xml:space="preserve">, je návrh tepelné soustavy </w:t>
      </w:r>
      <w:r w:rsidR="009667D7" w:rsidRPr="009C4259">
        <w:t xml:space="preserve">objektu </w:t>
      </w:r>
      <w:r w:rsidR="00DC03F2">
        <w:t xml:space="preserve">A, Přírodovědecké fakulty Ostravské univerzity v Ostravě. </w:t>
      </w:r>
      <w:r w:rsidR="009667D7" w:rsidRPr="009C4259">
        <w:t xml:space="preserve">Investorem stavby je </w:t>
      </w:r>
      <w:r w:rsidR="00DC03F2">
        <w:t>Ostravská univerzita.</w:t>
      </w:r>
    </w:p>
    <w:p w14:paraId="150AF9F8" w14:textId="3A4A2E2F" w:rsidR="00754887" w:rsidRPr="009C4259" w:rsidRDefault="00754887" w:rsidP="002F2CA7">
      <w:pPr>
        <w:spacing w:line="276" w:lineRule="auto"/>
      </w:pPr>
      <w:r>
        <w:t>V rámci PD je řešeno vytápění objektu</w:t>
      </w:r>
      <w:r w:rsidR="00BD0A4F">
        <w:t xml:space="preserve">. Některé strojní součásti a potrubí jsou již osazeny předchozí stavební činností. </w:t>
      </w:r>
    </w:p>
    <w:p w14:paraId="183F3A45" w14:textId="77777777" w:rsidR="002212CD" w:rsidRPr="009C4259" w:rsidRDefault="002212CD" w:rsidP="002F2CA7">
      <w:pPr>
        <w:spacing w:line="276" w:lineRule="auto"/>
      </w:pPr>
    </w:p>
    <w:p w14:paraId="6E87EBFD" w14:textId="024520DF" w:rsidR="002212CD" w:rsidRPr="009C4259" w:rsidRDefault="002212CD" w:rsidP="002F2CA7">
      <w:pPr>
        <w:spacing w:line="276" w:lineRule="auto"/>
      </w:pPr>
      <w:r w:rsidRPr="009C4259">
        <w:t>Pro objekt je</w:t>
      </w:r>
      <w:r w:rsidR="00DC03F2">
        <w:t xml:space="preserve"> použit stávající zdroj tepla. </w:t>
      </w:r>
      <w:r w:rsidRPr="009C4259">
        <w:t>Spotřebiče tepla jsou navrženy ve formě otopných těles.</w:t>
      </w:r>
    </w:p>
    <w:p w14:paraId="46F0BF3B" w14:textId="77777777" w:rsidR="00926A15" w:rsidRPr="009C4259" w:rsidRDefault="00926A15" w:rsidP="002F2CA7">
      <w:pPr>
        <w:spacing w:line="276" w:lineRule="auto"/>
      </w:pPr>
    </w:p>
    <w:p w14:paraId="26E5AEAE" w14:textId="77777777" w:rsidR="002F2CA7" w:rsidRPr="009C4259" w:rsidRDefault="002170F2" w:rsidP="002170F2">
      <w:pPr>
        <w:spacing w:line="276" w:lineRule="auto"/>
        <w:rPr>
          <w:u w:val="single"/>
        </w:rPr>
      </w:pPr>
      <w:r w:rsidRPr="009C4259">
        <w:rPr>
          <w:u w:val="single"/>
        </w:rPr>
        <w:t>PODKLADY PRO VYPRACOVÁNÍ</w:t>
      </w:r>
      <w:r w:rsidR="002F2CA7" w:rsidRPr="009C4259">
        <w:rPr>
          <w:u w:val="single"/>
        </w:rPr>
        <w:t xml:space="preserve"> PD DPS</w:t>
      </w:r>
    </w:p>
    <w:p w14:paraId="546AFF3C" w14:textId="77777777" w:rsidR="002F2CA7" w:rsidRPr="009C4259" w:rsidRDefault="002F2CA7" w:rsidP="002F2CA7">
      <w:pPr>
        <w:pStyle w:val="Odstavecseseznamem"/>
        <w:numPr>
          <w:ilvl w:val="0"/>
          <w:numId w:val="4"/>
        </w:numPr>
        <w:spacing w:line="276" w:lineRule="auto"/>
      </w:pPr>
      <w:r w:rsidRPr="009C4259">
        <w:t>projektová dokumentace stavební části</w:t>
      </w:r>
    </w:p>
    <w:p w14:paraId="27CE7937" w14:textId="77777777" w:rsidR="002F2CA7" w:rsidRPr="009C4259" w:rsidRDefault="002F2CA7" w:rsidP="002F2CA7">
      <w:pPr>
        <w:pStyle w:val="Odstavecseseznamem"/>
        <w:numPr>
          <w:ilvl w:val="0"/>
          <w:numId w:val="4"/>
        </w:numPr>
        <w:spacing w:line="276" w:lineRule="auto"/>
      </w:pPr>
      <w:r w:rsidRPr="009C4259">
        <w:t>zadání investora</w:t>
      </w:r>
    </w:p>
    <w:p w14:paraId="370CF358" w14:textId="77777777" w:rsidR="002F2CA7" w:rsidRPr="009C4259" w:rsidRDefault="002F2CA7" w:rsidP="002F2CA7">
      <w:pPr>
        <w:pStyle w:val="Odstavecseseznamem"/>
        <w:numPr>
          <w:ilvl w:val="0"/>
          <w:numId w:val="4"/>
        </w:numPr>
        <w:spacing w:line="276" w:lineRule="auto"/>
      </w:pPr>
      <w:r w:rsidRPr="009C4259">
        <w:t>platná legislativa, české státní normy, evropské normy,</w:t>
      </w:r>
    </w:p>
    <w:p w14:paraId="06E051EF" w14:textId="1CE50A62" w:rsidR="002F2CA7" w:rsidRPr="009C4259" w:rsidRDefault="002F2CA7" w:rsidP="002F2CA7">
      <w:pPr>
        <w:pStyle w:val="Odstavecseseznamem"/>
        <w:numPr>
          <w:ilvl w:val="0"/>
          <w:numId w:val="4"/>
        </w:numPr>
        <w:spacing w:line="276" w:lineRule="auto"/>
      </w:pPr>
      <w:r w:rsidRPr="009C4259">
        <w:t>odborná literatura, technické podklady a doporučení výrobců jednotlivých navržených technologií.</w:t>
      </w:r>
    </w:p>
    <w:p w14:paraId="19CC242D" w14:textId="77777777" w:rsidR="00926A15" w:rsidRPr="009C4259" w:rsidRDefault="00926A15" w:rsidP="00926A15">
      <w:pPr>
        <w:pStyle w:val="Odstavecseseznamem"/>
        <w:spacing w:line="276" w:lineRule="auto"/>
        <w:ind w:left="360"/>
      </w:pPr>
    </w:p>
    <w:p w14:paraId="232E06C3" w14:textId="77777777" w:rsidR="002F2CA7" w:rsidRPr="009C4259" w:rsidRDefault="002170F2" w:rsidP="002F2CA7">
      <w:pPr>
        <w:spacing w:line="276" w:lineRule="auto"/>
        <w:rPr>
          <w:u w:val="single"/>
        </w:rPr>
      </w:pPr>
      <w:r w:rsidRPr="009C4259">
        <w:rPr>
          <w:u w:val="single"/>
        </w:rPr>
        <w:t>SEZNAM POUŽITÉ LITERATURY, VYHLÁŠEK, NOREM</w:t>
      </w:r>
    </w:p>
    <w:p w14:paraId="37C63AAF" w14:textId="219FC49F" w:rsidR="002F2CA7" w:rsidRPr="009C4259" w:rsidRDefault="002F2CA7" w:rsidP="002F2CA7">
      <w:pPr>
        <w:pStyle w:val="Odstavecseseznamem"/>
        <w:numPr>
          <w:ilvl w:val="0"/>
          <w:numId w:val="3"/>
        </w:numPr>
        <w:spacing w:line="276" w:lineRule="auto"/>
      </w:pPr>
      <w:r w:rsidRPr="009C4259">
        <w:t xml:space="preserve">ČSN EN 12831 – Tepelné soustavy v budovách – Výpočet tepelného výkonu </w:t>
      </w:r>
    </w:p>
    <w:p w14:paraId="4AC62F3A" w14:textId="77777777" w:rsidR="002F2CA7" w:rsidRPr="009C4259" w:rsidRDefault="002F2CA7" w:rsidP="002F2CA7">
      <w:pPr>
        <w:pStyle w:val="Odstavecseseznamem"/>
        <w:numPr>
          <w:ilvl w:val="0"/>
          <w:numId w:val="3"/>
        </w:numPr>
        <w:spacing w:line="276" w:lineRule="auto"/>
      </w:pPr>
      <w:r w:rsidRPr="009C4259">
        <w:t xml:space="preserve">ČSN 06 0310 – Tepelné soustavy v budovách – Projektování a montáž </w:t>
      </w:r>
    </w:p>
    <w:p w14:paraId="300EB43D" w14:textId="77777777" w:rsidR="002F2CA7" w:rsidRPr="009C4259" w:rsidRDefault="002F2CA7" w:rsidP="002F2CA7">
      <w:pPr>
        <w:pStyle w:val="Odstavecseseznamem"/>
        <w:numPr>
          <w:ilvl w:val="0"/>
          <w:numId w:val="3"/>
        </w:numPr>
        <w:spacing w:line="276" w:lineRule="auto"/>
      </w:pPr>
      <w:r w:rsidRPr="009C4259">
        <w:t>ČSN 06 1101 – Otopná tělesa pro ústřední vytápění</w:t>
      </w:r>
    </w:p>
    <w:p w14:paraId="3F255EC7" w14:textId="77777777" w:rsidR="002F2CA7" w:rsidRPr="009C4259" w:rsidRDefault="002F2CA7" w:rsidP="00A17CE0">
      <w:pPr>
        <w:pStyle w:val="Odstavecseseznamem"/>
        <w:numPr>
          <w:ilvl w:val="0"/>
          <w:numId w:val="3"/>
        </w:numPr>
        <w:spacing w:line="276" w:lineRule="auto"/>
      </w:pPr>
      <w:r w:rsidRPr="009C4259">
        <w:t xml:space="preserve">ČSN 06 0830 – Tepelné soustavy v budovách </w:t>
      </w:r>
      <w:r w:rsidR="00A17CE0" w:rsidRPr="009C4259">
        <w:t>–</w:t>
      </w:r>
      <w:r w:rsidRPr="009C4259">
        <w:t xml:space="preserve"> zabezpečovací zařízení</w:t>
      </w:r>
    </w:p>
    <w:p w14:paraId="17B1D13C" w14:textId="77777777" w:rsidR="002F2CA7" w:rsidRPr="009C4259" w:rsidRDefault="002F2CA7" w:rsidP="002F2CA7">
      <w:pPr>
        <w:pStyle w:val="Odstavecseseznamem"/>
        <w:numPr>
          <w:ilvl w:val="0"/>
          <w:numId w:val="3"/>
        </w:numPr>
        <w:spacing w:line="276" w:lineRule="auto"/>
      </w:pPr>
      <w:r w:rsidRPr="009C4259">
        <w:t xml:space="preserve">ČSN EN 12828 - Tepelné soustavy v budovách – Navrhování teplovodních tepelných soustav </w:t>
      </w:r>
    </w:p>
    <w:p w14:paraId="1BB4B594" w14:textId="77777777" w:rsidR="002F2CA7" w:rsidRPr="009C4259" w:rsidRDefault="002F2CA7" w:rsidP="002F2CA7">
      <w:pPr>
        <w:pStyle w:val="Odstavecseseznamem"/>
        <w:numPr>
          <w:ilvl w:val="0"/>
          <w:numId w:val="3"/>
        </w:numPr>
        <w:spacing w:line="276" w:lineRule="auto"/>
      </w:pPr>
      <w:r w:rsidRPr="009C4259">
        <w:t xml:space="preserve">ČSN 73 0540-1-4 Tepelná ochrana budov </w:t>
      </w:r>
    </w:p>
    <w:p w14:paraId="7EA6ACE1" w14:textId="77777777" w:rsidR="002F2CA7" w:rsidRPr="009C4259" w:rsidRDefault="002F2CA7" w:rsidP="002F2CA7">
      <w:pPr>
        <w:pStyle w:val="Odstavecseseznamem"/>
        <w:numPr>
          <w:ilvl w:val="0"/>
          <w:numId w:val="3"/>
        </w:numPr>
        <w:spacing w:line="276" w:lineRule="auto"/>
      </w:pPr>
      <w:r w:rsidRPr="009C4259">
        <w:t xml:space="preserve">vyhláška č. 193/2007- kterou se stanoví podrobnosti účinnosti užití energie při rozvodu tepelné energie a vnitřním rozvodu tepelné energie a chladu </w:t>
      </w:r>
    </w:p>
    <w:p w14:paraId="5B4323D4" w14:textId="77777777" w:rsidR="002F2CA7" w:rsidRPr="009C4259" w:rsidRDefault="002F2CA7" w:rsidP="002F2CA7">
      <w:pPr>
        <w:pStyle w:val="Odstavecseseznamem"/>
        <w:numPr>
          <w:ilvl w:val="0"/>
          <w:numId w:val="3"/>
        </w:numPr>
        <w:spacing w:line="276" w:lineRule="auto"/>
      </w:pPr>
      <w:r w:rsidRPr="009C4259">
        <w:t xml:space="preserve">vyhláška č. 194/2007- kterou se stanoví pravidla pro vytápění a dodávku teplé vody, měrné ukazatele spotřeby tepelné energie pro vytápění a pro přípravu teplé vody a požadavky na vybavení vnitřních tepelných zařízení budov přístroji regulujícími dodávku tepelné energie konečným spotřebitelům </w:t>
      </w:r>
    </w:p>
    <w:p w14:paraId="39C27207" w14:textId="6CF5861A" w:rsidR="002F2CA7" w:rsidRPr="009C4259" w:rsidRDefault="002F2CA7" w:rsidP="002F2CA7">
      <w:pPr>
        <w:pStyle w:val="Odstavecseseznamem"/>
        <w:numPr>
          <w:ilvl w:val="0"/>
          <w:numId w:val="3"/>
        </w:numPr>
        <w:spacing w:line="276" w:lineRule="auto"/>
      </w:pPr>
      <w:r w:rsidRPr="009C4259">
        <w:t xml:space="preserve">TPG 704 01 - Odběrná plynová zařízení a spotřebiče na plynná paliva v budovách </w:t>
      </w:r>
    </w:p>
    <w:p w14:paraId="739D539A" w14:textId="77777777" w:rsidR="002F2CA7" w:rsidRPr="009C4259" w:rsidRDefault="0090347E" w:rsidP="002F2CA7">
      <w:pPr>
        <w:pStyle w:val="Nadpis1"/>
        <w:rPr>
          <w:color w:val="auto"/>
        </w:rPr>
      </w:pPr>
      <w:bookmarkStart w:id="1" w:name="_Toc141715225"/>
      <w:r w:rsidRPr="009C4259">
        <w:rPr>
          <w:color w:val="auto"/>
        </w:rPr>
        <w:t>VÝPOČET TEPELNÉHO VÝKONU, ROČNÍ POTŘEBY ENERGIE A ROČNÍ SPOTŘEBY PRIMÁRNÍHO PALIVA</w:t>
      </w:r>
      <w:bookmarkEnd w:id="1"/>
    </w:p>
    <w:p w14:paraId="678BD92B" w14:textId="77777777" w:rsidR="00926A15" w:rsidRPr="009C4259" w:rsidRDefault="00926A15" w:rsidP="002F2CA7">
      <w:pPr>
        <w:spacing w:line="276" w:lineRule="auto"/>
        <w:rPr>
          <w:b/>
          <w:bCs/>
        </w:rPr>
      </w:pPr>
    </w:p>
    <w:p w14:paraId="29A2CD32" w14:textId="5361BC91" w:rsidR="002F2CA7" w:rsidRPr="009C4259" w:rsidRDefault="002170F2" w:rsidP="002F2CA7">
      <w:pPr>
        <w:spacing w:line="276" w:lineRule="auto"/>
        <w:rPr>
          <w:b/>
          <w:bCs/>
        </w:rPr>
      </w:pPr>
      <w:r w:rsidRPr="009C4259">
        <w:rPr>
          <w:b/>
          <w:bCs/>
        </w:rPr>
        <w:t>KLIMATICKÉ POMĚRY</w:t>
      </w:r>
    </w:p>
    <w:p w14:paraId="6CFBC585" w14:textId="753CB95B" w:rsidR="00DC03F2" w:rsidRPr="00DC03F2" w:rsidRDefault="00DC03F2" w:rsidP="00DC03F2">
      <w:pPr>
        <w:tabs>
          <w:tab w:val="left" w:pos="3828"/>
        </w:tabs>
        <w:autoSpaceDE w:val="0"/>
        <w:autoSpaceDN w:val="0"/>
        <w:adjustRightInd w:val="0"/>
        <w:jc w:val="left"/>
      </w:pPr>
      <w:r w:rsidRPr="00DC03F2">
        <w:t xml:space="preserve">- Místo: </w:t>
      </w:r>
      <w:r>
        <w:tab/>
      </w:r>
      <w:r w:rsidRPr="00DC03F2">
        <w:t>Ostrava (výpočtová oblast shodná s místem stavby)</w:t>
      </w:r>
    </w:p>
    <w:p w14:paraId="11D55F3A" w14:textId="7F10F289" w:rsidR="00DC03F2" w:rsidRPr="00DC03F2" w:rsidRDefault="00DC03F2" w:rsidP="00DC03F2">
      <w:pPr>
        <w:tabs>
          <w:tab w:val="left" w:pos="3828"/>
        </w:tabs>
        <w:autoSpaceDE w:val="0"/>
        <w:autoSpaceDN w:val="0"/>
        <w:adjustRightInd w:val="0"/>
        <w:jc w:val="left"/>
      </w:pPr>
      <w:r w:rsidRPr="00DC03F2">
        <w:t xml:space="preserve">- Venkovní výpočtová teplota (ČSN 12 831): </w:t>
      </w:r>
      <w:r>
        <w:tab/>
      </w:r>
      <w:r w:rsidRPr="00DC03F2">
        <w:t>-15 °C</w:t>
      </w:r>
    </w:p>
    <w:p w14:paraId="41B2FABA" w14:textId="516066D7" w:rsidR="00DC03F2" w:rsidRPr="00DC03F2" w:rsidRDefault="00DC03F2" w:rsidP="00DC03F2">
      <w:pPr>
        <w:tabs>
          <w:tab w:val="left" w:pos="3828"/>
        </w:tabs>
        <w:autoSpaceDE w:val="0"/>
        <w:autoSpaceDN w:val="0"/>
        <w:adjustRightInd w:val="0"/>
        <w:jc w:val="left"/>
      </w:pPr>
      <w:r w:rsidRPr="00DC03F2">
        <w:t>- Průměrná teplota v otopném období:</w:t>
      </w:r>
      <w:r>
        <w:tab/>
      </w:r>
      <w:r w:rsidRPr="00DC03F2">
        <w:t xml:space="preserve"> 3,6 °C</w:t>
      </w:r>
    </w:p>
    <w:p w14:paraId="7D164B58" w14:textId="7A562AF5" w:rsidR="002212CD" w:rsidRDefault="00DC03F2" w:rsidP="00DC03F2">
      <w:pPr>
        <w:tabs>
          <w:tab w:val="left" w:pos="3828"/>
        </w:tabs>
        <w:spacing w:line="276" w:lineRule="auto"/>
      </w:pPr>
      <w:r w:rsidRPr="00DC03F2">
        <w:t xml:space="preserve">- Počet dnů topného období: </w:t>
      </w:r>
      <w:r>
        <w:tab/>
      </w:r>
      <w:r w:rsidRPr="00DC03F2">
        <w:t>217 dnů</w:t>
      </w:r>
    </w:p>
    <w:p w14:paraId="07A19DB5" w14:textId="77777777" w:rsidR="00DC03F2" w:rsidRPr="009C4259" w:rsidRDefault="00DC03F2" w:rsidP="00DC03F2">
      <w:pPr>
        <w:spacing w:line="276" w:lineRule="auto"/>
      </w:pPr>
    </w:p>
    <w:p w14:paraId="0AF49E6E" w14:textId="6E657ECF" w:rsidR="002F2CA7" w:rsidRPr="009C4259" w:rsidRDefault="002F2CA7" w:rsidP="002F2CA7">
      <w:pPr>
        <w:spacing w:line="276" w:lineRule="auto"/>
      </w:pPr>
      <w:r w:rsidRPr="009C4259">
        <w:t>Vnitřní návrhové teploty jednotlivých prostor objektu jsou voleny na základě požadavků investora a v souladu s</w:t>
      </w:r>
      <w:r w:rsidR="006908A5" w:rsidRPr="009C4259">
        <w:t> </w:t>
      </w:r>
      <w:r w:rsidRPr="009C4259">
        <w:t xml:space="preserve">vyhláškou č. 194/2007 Sb. a normou ČSN EN 12 831. </w:t>
      </w:r>
      <w:r w:rsidR="00824FEB" w:rsidRPr="009C4259">
        <w:t>Tepelné ztráty byly stanoveny v souladu s</w:t>
      </w:r>
      <w:r w:rsidR="00AF11DE" w:rsidRPr="009C4259">
        <w:t> </w:t>
      </w:r>
      <w:r w:rsidR="00824FEB" w:rsidRPr="009C4259">
        <w:t>normou</w:t>
      </w:r>
      <w:r w:rsidR="00AF11DE" w:rsidRPr="009C4259">
        <w:t xml:space="preserve"> ČSN EN 12831</w:t>
      </w:r>
      <w:r w:rsidR="00824FEB" w:rsidRPr="009C4259">
        <w:t>.</w:t>
      </w:r>
    </w:p>
    <w:p w14:paraId="656E8A0C" w14:textId="77777777" w:rsidR="00A17CE0" w:rsidRPr="009C4259" w:rsidRDefault="00A17CE0" w:rsidP="002F2CA7">
      <w:pPr>
        <w:spacing w:line="276" w:lineRule="auto"/>
      </w:pPr>
    </w:p>
    <w:p w14:paraId="6C23F2A0" w14:textId="4A074654" w:rsidR="009667D7" w:rsidRPr="009C4259" w:rsidRDefault="009667D7" w:rsidP="009667D7">
      <w:pPr>
        <w:spacing w:before="120" w:line="360" w:lineRule="auto"/>
        <w:rPr>
          <w:rFonts w:cs="Arial"/>
          <w:b/>
          <w:bCs/>
          <w:szCs w:val="22"/>
        </w:rPr>
      </w:pPr>
      <w:r w:rsidRPr="009C4259">
        <w:rPr>
          <w:rFonts w:cs="Arial"/>
          <w:b/>
          <w:bCs/>
          <w:szCs w:val="22"/>
        </w:rPr>
        <w:t>Tepelná ztráta objektu</w:t>
      </w:r>
      <w:r w:rsidR="00DC03F2">
        <w:rPr>
          <w:rFonts w:cs="Arial"/>
          <w:b/>
          <w:bCs/>
          <w:szCs w:val="22"/>
        </w:rPr>
        <w:t xml:space="preserve"> (vytápěné prostory 1.PP – 3.NP)</w:t>
      </w:r>
      <w:r w:rsidRPr="009C4259">
        <w:rPr>
          <w:rFonts w:cs="Arial"/>
          <w:b/>
          <w:bCs/>
          <w:szCs w:val="22"/>
        </w:rPr>
        <w:t>:</w:t>
      </w:r>
      <w:r w:rsidRPr="009C4259">
        <w:rPr>
          <w:rFonts w:cs="Arial"/>
          <w:b/>
          <w:bCs/>
          <w:szCs w:val="22"/>
        </w:rPr>
        <w:tab/>
      </w:r>
      <w:r w:rsidR="00DC03F2">
        <w:rPr>
          <w:rFonts w:cs="Arial"/>
          <w:b/>
          <w:bCs/>
          <w:szCs w:val="22"/>
        </w:rPr>
        <w:t>189 500</w:t>
      </w:r>
      <w:r w:rsidRPr="009C4259">
        <w:rPr>
          <w:rFonts w:cs="Arial"/>
          <w:b/>
          <w:bCs/>
          <w:szCs w:val="22"/>
        </w:rPr>
        <w:t xml:space="preserve"> W</w:t>
      </w:r>
    </w:p>
    <w:p w14:paraId="489E6864" w14:textId="77777777" w:rsidR="009667D7" w:rsidRPr="009C4259" w:rsidRDefault="009667D7" w:rsidP="009667D7">
      <w:pPr>
        <w:rPr>
          <w:rFonts w:cs="Arial"/>
          <w:szCs w:val="22"/>
        </w:rPr>
      </w:pPr>
    </w:p>
    <w:p w14:paraId="3BE888B5" w14:textId="690B08E3" w:rsidR="002F2CA7" w:rsidRPr="009C4259" w:rsidRDefault="002170F2" w:rsidP="002F2CA7">
      <w:pPr>
        <w:spacing w:line="276" w:lineRule="auto"/>
        <w:rPr>
          <w:b/>
          <w:bCs/>
        </w:rPr>
      </w:pPr>
      <w:r w:rsidRPr="009C4259">
        <w:rPr>
          <w:b/>
          <w:bCs/>
        </w:rPr>
        <w:t>POTŘEBY ENERGI</w:t>
      </w:r>
      <w:r w:rsidR="00AF11DE" w:rsidRPr="009C4259">
        <w:rPr>
          <w:b/>
          <w:bCs/>
        </w:rPr>
        <w:t>Í</w:t>
      </w:r>
    </w:p>
    <w:p w14:paraId="62D1535B" w14:textId="61A2BA49" w:rsidR="002F2CA7" w:rsidRPr="009C4259" w:rsidRDefault="002F2CA7" w:rsidP="002F2CA7">
      <w:pPr>
        <w:spacing w:line="276" w:lineRule="auto"/>
      </w:pPr>
      <w:r w:rsidRPr="009C4259">
        <w:t>Roční potřeba tepla na vytápění</w:t>
      </w:r>
      <w:r w:rsidR="00754887">
        <w:t xml:space="preserve"> (1.PP – 3.NP)</w:t>
      </w:r>
      <w:r w:rsidR="001203DD" w:rsidRPr="009C4259">
        <w:t>:</w:t>
      </w:r>
      <w:r w:rsidR="002F78B9" w:rsidRPr="009C4259">
        <w:tab/>
      </w:r>
      <w:r w:rsidR="002F78B9" w:rsidRPr="009C4259">
        <w:tab/>
      </w:r>
      <w:r w:rsidR="00AB169C" w:rsidRPr="009C4259">
        <w:tab/>
      </w:r>
      <w:r w:rsidR="00754887">
        <w:t>447 107</w:t>
      </w:r>
      <w:r w:rsidRPr="009C4259">
        <w:t xml:space="preserve"> </w:t>
      </w:r>
      <w:r w:rsidR="002170F2" w:rsidRPr="009C4259">
        <w:t>kWh</w:t>
      </w:r>
      <w:r w:rsidR="004D0FD2" w:rsidRPr="009C4259">
        <w:t>/</w:t>
      </w:r>
      <w:r w:rsidR="00AF11DE" w:rsidRPr="009C4259">
        <w:t>rok</w:t>
      </w:r>
    </w:p>
    <w:p w14:paraId="5F294BD5" w14:textId="1EA45830" w:rsidR="002F2CA7" w:rsidRPr="009C4259" w:rsidRDefault="00AF11DE" w:rsidP="002F2CA7">
      <w:pPr>
        <w:spacing w:line="276" w:lineRule="auto"/>
        <w:rPr>
          <w:b/>
          <w:bCs/>
        </w:rPr>
      </w:pPr>
      <w:r w:rsidRPr="009C4259">
        <w:rPr>
          <w:b/>
          <w:bCs/>
        </w:rPr>
        <w:t>S</w:t>
      </w:r>
      <w:r w:rsidR="002170F2" w:rsidRPr="009C4259">
        <w:rPr>
          <w:b/>
          <w:bCs/>
        </w:rPr>
        <w:t>POTŘEBY PRIMÁRNÍHO PALIVA</w:t>
      </w:r>
    </w:p>
    <w:p w14:paraId="4E4F0651" w14:textId="2867BE2B" w:rsidR="002F2CA7" w:rsidRPr="009C4259" w:rsidRDefault="002F2CA7" w:rsidP="002F2CA7">
      <w:pPr>
        <w:spacing w:line="276" w:lineRule="auto"/>
      </w:pPr>
      <w:r w:rsidRPr="009C4259">
        <w:lastRenderedPageBreak/>
        <w:t xml:space="preserve">Roční spotřeba </w:t>
      </w:r>
      <w:r w:rsidR="00754887">
        <w:t xml:space="preserve">tepla (CZT) </w:t>
      </w:r>
      <w:r w:rsidRPr="009C4259">
        <w:t>na vytápění</w:t>
      </w:r>
      <w:r w:rsidR="00754887">
        <w:t xml:space="preserve"> (1.PP – 3.NP)</w:t>
      </w:r>
      <w:r w:rsidRPr="009C4259">
        <w:t>:</w:t>
      </w:r>
      <w:r w:rsidRPr="009C4259">
        <w:tab/>
      </w:r>
      <w:r w:rsidR="002170F2" w:rsidRPr="009C4259">
        <w:tab/>
      </w:r>
      <w:r w:rsidR="00754887">
        <w:t>456 232 kWh/rok</w:t>
      </w:r>
    </w:p>
    <w:p w14:paraId="0F84D660" w14:textId="2D706E80" w:rsidR="002F2CA7" w:rsidRPr="009C4259" w:rsidRDefault="0090347E" w:rsidP="002F2CA7">
      <w:pPr>
        <w:pStyle w:val="Nadpis1"/>
        <w:rPr>
          <w:color w:val="auto"/>
        </w:rPr>
      </w:pPr>
      <w:bookmarkStart w:id="2" w:name="_Toc141715226"/>
      <w:r w:rsidRPr="009C4259">
        <w:rPr>
          <w:color w:val="auto"/>
        </w:rPr>
        <w:t>NÁVRH TEPELNÉ SOUSTAVY</w:t>
      </w:r>
      <w:bookmarkEnd w:id="2"/>
    </w:p>
    <w:p w14:paraId="4D4BE084" w14:textId="77777777" w:rsidR="009C50A8" w:rsidRPr="009C4259" w:rsidRDefault="009C50A8" w:rsidP="009C50A8"/>
    <w:p w14:paraId="7620D6BF" w14:textId="77777777" w:rsidR="002F2CA7" w:rsidRPr="009C4259" w:rsidRDefault="0090347E" w:rsidP="00AB169C">
      <w:pPr>
        <w:pStyle w:val="Nadpis2"/>
        <w:rPr>
          <w:color w:val="auto"/>
        </w:rPr>
      </w:pPr>
      <w:bookmarkStart w:id="3" w:name="_Toc141715227"/>
      <w:r w:rsidRPr="009C4259">
        <w:rPr>
          <w:color w:val="auto"/>
        </w:rPr>
        <w:t>ZDROJ TEPLA</w:t>
      </w:r>
      <w:bookmarkEnd w:id="3"/>
    </w:p>
    <w:p w14:paraId="24383B14" w14:textId="77777777" w:rsidR="008E2AD6" w:rsidRPr="009C4259" w:rsidRDefault="008E2AD6" w:rsidP="008E2AD6">
      <w:pPr>
        <w:spacing w:line="276" w:lineRule="auto"/>
        <w:rPr>
          <w:b/>
          <w:bCs/>
        </w:rPr>
      </w:pPr>
    </w:p>
    <w:p w14:paraId="3BA5D7AC" w14:textId="0A3FD5F1" w:rsidR="00524EA1" w:rsidRPr="00754887" w:rsidRDefault="00754887" w:rsidP="00754887">
      <w:pPr>
        <w:spacing w:line="360" w:lineRule="auto"/>
        <w:rPr>
          <w:rFonts w:cs="Arial"/>
          <w:szCs w:val="22"/>
        </w:rPr>
      </w:pPr>
      <w:r w:rsidRPr="00754887">
        <w:rPr>
          <w:rFonts w:cs="Arial"/>
          <w:szCs w:val="22"/>
        </w:rPr>
        <w:t xml:space="preserve">Zdrojem tepla </w:t>
      </w:r>
      <w:r>
        <w:rPr>
          <w:rFonts w:cs="Arial"/>
          <w:szCs w:val="22"/>
        </w:rPr>
        <w:t xml:space="preserve">č. 1 </w:t>
      </w:r>
      <w:r w:rsidRPr="00754887">
        <w:rPr>
          <w:rFonts w:cs="Arial"/>
          <w:szCs w:val="22"/>
        </w:rPr>
        <w:t>objektu A je horkovodní přípojka, resp. městský systém CZT. Jedná</w:t>
      </w:r>
      <w:r>
        <w:rPr>
          <w:rFonts w:cs="Arial"/>
          <w:szCs w:val="22"/>
        </w:rPr>
        <w:t xml:space="preserve"> </w:t>
      </w:r>
      <w:r w:rsidRPr="00754887">
        <w:rPr>
          <w:rFonts w:cs="Arial"/>
          <w:szCs w:val="22"/>
        </w:rPr>
        <w:t>se o dvoutrubkový systém potrubí topné vody. Ve stávajícím stavu je objekt A</w:t>
      </w:r>
      <w:r>
        <w:rPr>
          <w:rFonts w:cs="Arial"/>
          <w:szCs w:val="22"/>
        </w:rPr>
        <w:t xml:space="preserve"> připojen </w:t>
      </w:r>
      <w:r w:rsidRPr="00754887">
        <w:rPr>
          <w:rFonts w:cs="Arial"/>
          <w:szCs w:val="22"/>
        </w:rPr>
        <w:t>z hlavní areálové strojovny potrubím DN 80, v návrhovém stavu se uvažuje</w:t>
      </w:r>
      <w:r>
        <w:rPr>
          <w:rFonts w:cs="Arial"/>
          <w:szCs w:val="22"/>
        </w:rPr>
        <w:t xml:space="preserve"> s využitím </w:t>
      </w:r>
      <w:r w:rsidR="00792E08">
        <w:rPr>
          <w:rFonts w:cs="Arial"/>
          <w:szCs w:val="22"/>
        </w:rPr>
        <w:t>již osazeného Rozdělovače a sběrače v technické místnosti v 1.PP. Na rozdělovači jsou již osazeny veškeré armatury a oběhová čerpadla pro nové 2 topné větve.</w:t>
      </w:r>
    </w:p>
    <w:p w14:paraId="644FC031" w14:textId="77777777" w:rsidR="00524EA1" w:rsidRPr="00BA722B" w:rsidRDefault="00524EA1" w:rsidP="00524EA1">
      <w:pPr>
        <w:rPr>
          <w:rFonts w:cs="Arial"/>
          <w:b/>
          <w:szCs w:val="22"/>
        </w:rPr>
      </w:pPr>
    </w:p>
    <w:p w14:paraId="628D086B" w14:textId="77777777" w:rsidR="00524EA1" w:rsidRPr="00BA722B" w:rsidRDefault="00524EA1" w:rsidP="00524EA1">
      <w:pPr>
        <w:rPr>
          <w:rFonts w:cs="Arial"/>
          <w:b/>
          <w:szCs w:val="22"/>
        </w:rPr>
      </w:pPr>
    </w:p>
    <w:p w14:paraId="68DFF26F" w14:textId="0A79939B" w:rsidR="008E2AD6" w:rsidRPr="009C4259" w:rsidRDefault="00792E08" w:rsidP="008E2AD6">
      <w:pPr>
        <w:pStyle w:val="Nadpis2"/>
        <w:rPr>
          <w:color w:val="auto"/>
        </w:rPr>
      </w:pPr>
      <w:bookmarkStart w:id="4" w:name="_Toc141715228"/>
      <w:r>
        <w:rPr>
          <w:color w:val="auto"/>
        </w:rPr>
        <w:t>DEMONTÁŽE</w:t>
      </w:r>
      <w:bookmarkEnd w:id="4"/>
    </w:p>
    <w:p w14:paraId="5007210B" w14:textId="09C085DC" w:rsidR="00792E08" w:rsidRPr="009C4259" w:rsidRDefault="00792E08" w:rsidP="008E2AD6">
      <w:pPr>
        <w:spacing w:line="276" w:lineRule="auto"/>
      </w:pPr>
      <w:r>
        <w:t xml:space="preserve">V objektu je počítáno s demontážemi stávajících ocelových rozvodů topné vody a stávajícími litinovými článkovými tělesy v 1.PP – 3.NP. Dále budou v rámci 1.PP demontovány rozvody, které byly nově provedeny v rámci předchozí stavební činnosti, které neslouží pro topnou větev V2 – 4.NP. </w:t>
      </w:r>
      <w:r w:rsidR="00754887">
        <w:t xml:space="preserve">Stávající rozdělovač a sběrač bude zachován. Stejně tak jeho vystrojení armaturami a oběhovými čerpadly. </w:t>
      </w:r>
    </w:p>
    <w:p w14:paraId="694E22F9" w14:textId="77777777" w:rsidR="003D7A1A" w:rsidRDefault="003D7A1A" w:rsidP="008E2AD6">
      <w:pPr>
        <w:spacing w:line="276" w:lineRule="auto"/>
      </w:pPr>
    </w:p>
    <w:p w14:paraId="01722A50" w14:textId="77777777" w:rsidR="00792E08" w:rsidRDefault="00792E08" w:rsidP="008E2AD6">
      <w:pPr>
        <w:spacing w:line="276" w:lineRule="auto"/>
      </w:pPr>
    </w:p>
    <w:p w14:paraId="390114F2" w14:textId="77777777" w:rsidR="00792E08" w:rsidRPr="009C4259" w:rsidRDefault="00792E08" w:rsidP="00792E08">
      <w:pPr>
        <w:pStyle w:val="Nadpis2"/>
        <w:rPr>
          <w:color w:val="auto"/>
        </w:rPr>
      </w:pPr>
      <w:bookmarkStart w:id="5" w:name="_Toc141715229"/>
      <w:r w:rsidRPr="009C4259">
        <w:rPr>
          <w:color w:val="auto"/>
        </w:rPr>
        <w:t>STROJNÍ VYBAVENÍ</w:t>
      </w:r>
      <w:bookmarkEnd w:id="5"/>
    </w:p>
    <w:p w14:paraId="798D6413" w14:textId="77777777" w:rsidR="00792E08" w:rsidRPr="009C4259" w:rsidRDefault="00792E08" w:rsidP="00792E08">
      <w:pPr>
        <w:spacing w:line="276" w:lineRule="auto"/>
      </w:pPr>
      <w:r>
        <w:t xml:space="preserve">Stávající rozdělovač a sběrač bude zachován. Stejně tak jeho vystrojení armaturami a oběhovými čerpadly. </w:t>
      </w:r>
    </w:p>
    <w:p w14:paraId="5ED8AA10" w14:textId="77777777" w:rsidR="00792E08" w:rsidRPr="009C4259" w:rsidRDefault="00792E08" w:rsidP="008E2AD6">
      <w:pPr>
        <w:spacing w:line="276" w:lineRule="auto"/>
      </w:pPr>
    </w:p>
    <w:p w14:paraId="25B5D9B3" w14:textId="77777777" w:rsidR="009C50A8" w:rsidRPr="009C4259" w:rsidRDefault="009C50A8" w:rsidP="008E2AD6">
      <w:pPr>
        <w:spacing w:line="276" w:lineRule="auto"/>
      </w:pPr>
    </w:p>
    <w:p w14:paraId="337222A4" w14:textId="77777777" w:rsidR="002F2CA7" w:rsidRPr="009C4259" w:rsidRDefault="0090347E" w:rsidP="00AB169C">
      <w:pPr>
        <w:pStyle w:val="Nadpis2"/>
        <w:rPr>
          <w:color w:val="auto"/>
        </w:rPr>
      </w:pPr>
      <w:bookmarkStart w:id="6" w:name="_Toc141715230"/>
      <w:r w:rsidRPr="009C4259">
        <w:rPr>
          <w:color w:val="auto"/>
        </w:rPr>
        <w:t>OTOPNÁ SOUSTAVA</w:t>
      </w:r>
      <w:bookmarkEnd w:id="6"/>
    </w:p>
    <w:p w14:paraId="3CA7CD30" w14:textId="7CB38575" w:rsidR="002F2CA7" w:rsidRPr="009C4259" w:rsidRDefault="002F2CA7" w:rsidP="002F2CA7">
      <w:pPr>
        <w:spacing w:line="276" w:lineRule="auto"/>
      </w:pPr>
      <w:r w:rsidRPr="009C4259">
        <w:t>Otopná soustava tepelné soustavy zdroj</w:t>
      </w:r>
      <w:r w:rsidR="00754887">
        <w:t>e</w:t>
      </w:r>
      <w:r w:rsidR="009E140A" w:rsidRPr="009C4259">
        <w:t xml:space="preserve"> tepla </w:t>
      </w:r>
      <w:r w:rsidRPr="009C4259">
        <w:t>č.</w:t>
      </w:r>
      <w:r w:rsidR="009E140A" w:rsidRPr="009C4259">
        <w:t xml:space="preserve"> </w:t>
      </w:r>
      <w:r w:rsidRPr="009C4259">
        <w:t>1 je navržena jako dvoutrubková soustava s nuceným oběhem</w:t>
      </w:r>
      <w:r w:rsidR="0079211E">
        <w:t>.</w:t>
      </w:r>
    </w:p>
    <w:p w14:paraId="660BAC6E" w14:textId="77777777" w:rsidR="005F0BB9" w:rsidRPr="009C4259" w:rsidRDefault="005F0BB9" w:rsidP="002F2CA7">
      <w:pPr>
        <w:spacing w:line="276" w:lineRule="auto"/>
      </w:pPr>
    </w:p>
    <w:p w14:paraId="4665F616" w14:textId="5B92D953" w:rsidR="0036296C" w:rsidRPr="009C4259" w:rsidRDefault="0036296C" w:rsidP="002F2CA7">
      <w:pPr>
        <w:spacing w:line="276" w:lineRule="auto"/>
      </w:pPr>
      <w:r w:rsidRPr="009C4259">
        <w:t xml:space="preserve">Navržený </w:t>
      </w:r>
      <w:r w:rsidR="000239DB">
        <w:t xml:space="preserve">maximální </w:t>
      </w:r>
      <w:r w:rsidRPr="009C4259">
        <w:t xml:space="preserve">teplotní spád </w:t>
      </w:r>
      <w:r w:rsidR="009E140A" w:rsidRPr="009C4259">
        <w:t xml:space="preserve">pro </w:t>
      </w:r>
      <w:r w:rsidR="000239DB">
        <w:t xml:space="preserve">otopnou soustavu je </w:t>
      </w:r>
      <w:r w:rsidR="009E140A" w:rsidRPr="009C4259">
        <w:t>75</w:t>
      </w:r>
      <w:r w:rsidRPr="009C4259">
        <w:t>/5</w:t>
      </w:r>
      <w:r w:rsidR="009E140A" w:rsidRPr="009C4259">
        <w:t>5</w:t>
      </w:r>
      <w:r w:rsidRPr="009C4259">
        <w:t xml:space="preserve"> °C</w:t>
      </w:r>
      <w:r w:rsidR="009E140A" w:rsidRPr="009C4259">
        <w:t xml:space="preserve">. </w:t>
      </w:r>
    </w:p>
    <w:p w14:paraId="4D005A94" w14:textId="77777777" w:rsidR="00CE4C0C" w:rsidRPr="009C4259" w:rsidRDefault="00CE4C0C" w:rsidP="00CE4C0C">
      <w:pPr>
        <w:spacing w:line="276" w:lineRule="auto"/>
      </w:pPr>
    </w:p>
    <w:p w14:paraId="2AD32026" w14:textId="018B7CB3" w:rsidR="00CE4C0C" w:rsidRDefault="00CE4C0C" w:rsidP="00CE4C0C">
      <w:pPr>
        <w:spacing w:line="276" w:lineRule="auto"/>
      </w:pPr>
      <w:r w:rsidRPr="009C4259">
        <w:t>Odvzdušnění otopné soustavy bude prováděno prostřednictvím odvzdušňovacích ventilů otopných těles</w:t>
      </w:r>
      <w:r w:rsidR="0079211E">
        <w:t xml:space="preserve"> </w:t>
      </w:r>
      <w:r w:rsidRPr="009C4259">
        <w:t>a zdroj</w:t>
      </w:r>
      <w:r w:rsidR="0079211E">
        <w:t xml:space="preserve">e </w:t>
      </w:r>
      <w:r w:rsidRPr="009C4259">
        <w:t>tepla.</w:t>
      </w:r>
    </w:p>
    <w:p w14:paraId="0B0E9EDC" w14:textId="77777777" w:rsidR="00153740" w:rsidRDefault="00153740" w:rsidP="002F2CA7">
      <w:pPr>
        <w:spacing w:line="276" w:lineRule="auto"/>
        <w:rPr>
          <w:b/>
          <w:bCs/>
          <w:u w:val="single"/>
        </w:rPr>
      </w:pPr>
    </w:p>
    <w:p w14:paraId="3C62EC98" w14:textId="756CB8C1" w:rsidR="000239DB" w:rsidRPr="009C4259" w:rsidRDefault="000239DB" w:rsidP="000239DB">
      <w:pPr>
        <w:spacing w:line="276" w:lineRule="auto"/>
        <w:rPr>
          <w:b/>
          <w:bCs/>
          <w:u w:val="single"/>
        </w:rPr>
      </w:pPr>
      <w:r>
        <w:rPr>
          <w:b/>
          <w:bCs/>
          <w:u w:val="single"/>
        </w:rPr>
        <w:t>Parametry topné větve V1 - 1.PP – 3.NP</w:t>
      </w:r>
      <w:r w:rsidRPr="009C4259">
        <w:rPr>
          <w:b/>
          <w:bCs/>
          <w:u w:val="single"/>
        </w:rPr>
        <w:t>:</w:t>
      </w:r>
    </w:p>
    <w:p w14:paraId="485D6825" w14:textId="77777777" w:rsidR="000239DB" w:rsidRPr="009C4259" w:rsidRDefault="000239DB" w:rsidP="000239DB">
      <w:r w:rsidRPr="009C4259">
        <w:t xml:space="preserve">- teplotní spád </w:t>
      </w:r>
      <w:r>
        <w:t>75</w:t>
      </w:r>
      <w:r w:rsidRPr="009C4259">
        <w:t>/5</w:t>
      </w:r>
      <w:r>
        <w:t>5</w:t>
      </w:r>
      <w:r w:rsidRPr="009C4259">
        <w:t xml:space="preserve"> °C </w:t>
      </w:r>
    </w:p>
    <w:p w14:paraId="42712F74" w14:textId="77777777" w:rsidR="000239DB" w:rsidRPr="009C4259" w:rsidRDefault="000239DB" w:rsidP="000239DB">
      <w:r w:rsidRPr="009C4259">
        <w:t xml:space="preserve">- m = </w:t>
      </w:r>
      <w:r>
        <w:t>8 147</w:t>
      </w:r>
      <w:r w:rsidRPr="009C4259">
        <w:t xml:space="preserve"> kg/h</w:t>
      </w:r>
    </w:p>
    <w:p w14:paraId="0B365115" w14:textId="77777777" w:rsidR="000239DB" w:rsidRPr="009C4259" w:rsidRDefault="000239DB" w:rsidP="000239DB">
      <w:r w:rsidRPr="009C4259">
        <w:t xml:space="preserve">- p = </w:t>
      </w:r>
      <w:r>
        <w:t>21 010</w:t>
      </w:r>
      <w:r w:rsidRPr="009C4259">
        <w:t xml:space="preserve"> Pa (bez </w:t>
      </w:r>
      <w:r>
        <w:t xml:space="preserve">tlakových ztrát armatur na patě větve) </w:t>
      </w:r>
    </w:p>
    <w:p w14:paraId="6DBC50CB" w14:textId="77777777" w:rsidR="000239DB" w:rsidRDefault="000239DB" w:rsidP="002F2CA7">
      <w:pPr>
        <w:spacing w:line="276" w:lineRule="auto"/>
        <w:rPr>
          <w:b/>
          <w:bCs/>
          <w:u w:val="single"/>
        </w:rPr>
      </w:pPr>
    </w:p>
    <w:p w14:paraId="0CC7056F" w14:textId="5AE16534" w:rsidR="00FC6C1B" w:rsidRPr="009C4259" w:rsidRDefault="0079211E" w:rsidP="002F2CA7">
      <w:pPr>
        <w:spacing w:line="276" w:lineRule="auto"/>
        <w:rPr>
          <w:b/>
          <w:bCs/>
          <w:u w:val="single"/>
        </w:rPr>
      </w:pPr>
      <w:r>
        <w:rPr>
          <w:b/>
          <w:bCs/>
          <w:u w:val="single"/>
        </w:rPr>
        <w:t>Parametry topné větve</w:t>
      </w:r>
      <w:r w:rsidR="000239DB">
        <w:rPr>
          <w:b/>
          <w:bCs/>
          <w:u w:val="single"/>
        </w:rPr>
        <w:t xml:space="preserve"> V2 - 4</w:t>
      </w:r>
      <w:r>
        <w:rPr>
          <w:b/>
          <w:bCs/>
          <w:u w:val="single"/>
        </w:rPr>
        <w:t>.NP</w:t>
      </w:r>
      <w:r w:rsidR="00153740" w:rsidRPr="009C4259">
        <w:rPr>
          <w:b/>
          <w:bCs/>
          <w:u w:val="single"/>
        </w:rPr>
        <w:t>:</w:t>
      </w:r>
    </w:p>
    <w:p w14:paraId="1C6DA879" w14:textId="120D66A5" w:rsidR="00153740" w:rsidRPr="009C4259" w:rsidRDefault="00153740" w:rsidP="00153740">
      <w:r w:rsidRPr="009C4259">
        <w:t xml:space="preserve">- teplotní spád </w:t>
      </w:r>
      <w:r w:rsidR="000239DB">
        <w:t>65/50</w:t>
      </w:r>
      <w:r w:rsidRPr="009C4259">
        <w:t xml:space="preserve"> °C </w:t>
      </w:r>
    </w:p>
    <w:p w14:paraId="35E4EE71" w14:textId="6D9F8492" w:rsidR="00153740" w:rsidRPr="009C4259" w:rsidRDefault="00153740" w:rsidP="00153740">
      <w:r w:rsidRPr="009C4259">
        <w:t xml:space="preserve">- m = </w:t>
      </w:r>
      <w:r w:rsidR="000239DB">
        <w:t>1 901</w:t>
      </w:r>
      <w:r w:rsidRPr="009C4259">
        <w:t xml:space="preserve"> kg/h</w:t>
      </w:r>
    </w:p>
    <w:p w14:paraId="2A9C3FA4" w14:textId="46D72E76" w:rsidR="00153740" w:rsidRPr="009C4259" w:rsidRDefault="00153740" w:rsidP="00153740">
      <w:r w:rsidRPr="009C4259">
        <w:t xml:space="preserve">- p = </w:t>
      </w:r>
      <w:r w:rsidR="000239DB">
        <w:t xml:space="preserve">16 951 </w:t>
      </w:r>
      <w:r w:rsidRPr="009C4259">
        <w:t xml:space="preserve">Pa (bez </w:t>
      </w:r>
      <w:r w:rsidR="0079211E">
        <w:t xml:space="preserve">tlakových ztrát armatur na patě větve) </w:t>
      </w:r>
    </w:p>
    <w:p w14:paraId="55E57B45" w14:textId="27E043FF" w:rsidR="00992D88" w:rsidRPr="009C4259" w:rsidRDefault="00992D88" w:rsidP="00153740">
      <w:pPr>
        <w:tabs>
          <w:tab w:val="left" w:pos="426"/>
        </w:tabs>
        <w:rPr>
          <w:b/>
          <w:bCs/>
        </w:rPr>
      </w:pPr>
    </w:p>
    <w:p w14:paraId="2EB86C33" w14:textId="77777777" w:rsidR="002F2CA7" w:rsidRDefault="0090347E" w:rsidP="002F2CA7">
      <w:pPr>
        <w:pStyle w:val="Nadpis3"/>
        <w:rPr>
          <w:color w:val="auto"/>
        </w:rPr>
      </w:pPr>
      <w:bookmarkStart w:id="7" w:name="_Toc141715231"/>
      <w:r w:rsidRPr="009C4259">
        <w:rPr>
          <w:color w:val="auto"/>
        </w:rPr>
        <w:t>SPOTŘEBIČE TEPLA, ARMATURY</w:t>
      </w:r>
      <w:bookmarkEnd w:id="7"/>
    </w:p>
    <w:p w14:paraId="192EB278" w14:textId="77777777" w:rsidR="000239DB" w:rsidRDefault="000239DB" w:rsidP="000239DB">
      <w:r>
        <w:t xml:space="preserve">Na patách jednotlivých stoupaček budou osazeny na přívodním potrubí uzavírací armatura – kulový kohout a vypouštěcí kohout. Na vratném potrubí bude osazen vyvažovací ventil umožňující přesné </w:t>
      </w:r>
      <w:proofErr w:type="spellStart"/>
      <w:r>
        <w:t>hydronické</w:t>
      </w:r>
      <w:proofErr w:type="spellEnd"/>
      <w:r>
        <w:t xml:space="preserve"> vyvážení (2 měřící vsuvky, s vypouštěním).</w:t>
      </w:r>
    </w:p>
    <w:p w14:paraId="4E243739" w14:textId="1F519E32" w:rsidR="000239DB" w:rsidRPr="000239DB" w:rsidRDefault="000239DB" w:rsidP="000239DB">
      <w:r>
        <w:t xml:space="preserve"> </w:t>
      </w:r>
    </w:p>
    <w:p w14:paraId="6245EDCF" w14:textId="4C601EEF" w:rsidR="00EF57CA" w:rsidRPr="009C4259" w:rsidRDefault="00172A6F" w:rsidP="0090347E">
      <w:pPr>
        <w:pStyle w:val="Nadpis4"/>
        <w:rPr>
          <w:color w:val="auto"/>
        </w:rPr>
      </w:pPr>
      <w:r w:rsidRPr="009C4259">
        <w:rPr>
          <w:color w:val="auto"/>
        </w:rPr>
        <w:lastRenderedPageBreak/>
        <w:t>OTOPNÁ TĚLESA</w:t>
      </w:r>
    </w:p>
    <w:p w14:paraId="003396DC" w14:textId="77777777" w:rsidR="00B05604" w:rsidRPr="009C4259" w:rsidRDefault="003C0C44" w:rsidP="002F2CA7">
      <w:pPr>
        <w:spacing w:line="276" w:lineRule="auto"/>
      </w:pPr>
      <w:r w:rsidRPr="009C4259">
        <w:t>Pro</w:t>
      </w:r>
      <w:r w:rsidR="00960B4F" w:rsidRPr="009C4259">
        <w:t xml:space="preserve"> objekt jsou navržena </w:t>
      </w:r>
      <w:r w:rsidR="00B05604" w:rsidRPr="009C4259">
        <w:t>následující otopná tělesa:</w:t>
      </w:r>
    </w:p>
    <w:p w14:paraId="19A94C28" w14:textId="77777777" w:rsidR="0079211E" w:rsidRDefault="0079211E" w:rsidP="002F2CA7">
      <w:pPr>
        <w:spacing w:line="276" w:lineRule="auto"/>
        <w:rPr>
          <w:u w:val="single"/>
        </w:rPr>
      </w:pPr>
    </w:p>
    <w:p w14:paraId="4FE814BB" w14:textId="4931E181" w:rsidR="0079211E" w:rsidRPr="0079211E" w:rsidRDefault="0079211E" w:rsidP="0079211E">
      <w:pPr>
        <w:spacing w:line="276" w:lineRule="auto"/>
        <w:rPr>
          <w:u w:val="single"/>
        </w:rPr>
      </w:pPr>
      <w:r w:rsidRPr="0079211E">
        <w:rPr>
          <w:u w:val="single"/>
        </w:rPr>
        <w:t xml:space="preserve">Otopné těleso </w:t>
      </w:r>
      <w:r>
        <w:rPr>
          <w:u w:val="single"/>
        </w:rPr>
        <w:t xml:space="preserve">„D1“ </w:t>
      </w:r>
      <w:r w:rsidRPr="0079211E">
        <w:rPr>
          <w:u w:val="single"/>
        </w:rPr>
        <w:t>deskové s bočním připojením</w:t>
      </w:r>
    </w:p>
    <w:p w14:paraId="15702A25" w14:textId="77777777" w:rsidR="0079211E" w:rsidRPr="00776719" w:rsidRDefault="0079211E" w:rsidP="0079211E">
      <w:pPr>
        <w:spacing w:line="276" w:lineRule="auto"/>
      </w:pPr>
      <w:r w:rsidRPr="00776719">
        <w:t>- barva bílá</w:t>
      </w:r>
    </w:p>
    <w:p w14:paraId="0B0D899D" w14:textId="77777777" w:rsidR="0079211E" w:rsidRPr="00776719" w:rsidRDefault="0079211E" w:rsidP="0079211E">
      <w:pPr>
        <w:spacing w:line="276" w:lineRule="auto"/>
      </w:pPr>
      <w:r w:rsidRPr="00776719">
        <w:t xml:space="preserve">- na přívodu osazen termostatický ventil přímý s </w:t>
      </w:r>
      <w:proofErr w:type="gramStart"/>
      <w:r w:rsidRPr="00776719">
        <w:t>8 stupňovou</w:t>
      </w:r>
      <w:proofErr w:type="gramEnd"/>
      <w:r w:rsidRPr="00776719">
        <w:t xml:space="preserve"> regulací DN 15 (</w:t>
      </w:r>
      <w:proofErr w:type="spellStart"/>
      <w:r w:rsidRPr="00776719">
        <w:t>TRVp</w:t>
      </w:r>
      <w:proofErr w:type="spellEnd"/>
      <w:r w:rsidRPr="00776719">
        <w:t xml:space="preserve"> 15)</w:t>
      </w:r>
    </w:p>
    <w:p w14:paraId="2164FA0B" w14:textId="223468AB" w:rsidR="0079211E" w:rsidRPr="00776719" w:rsidRDefault="0079211E" w:rsidP="0079211E">
      <w:pPr>
        <w:spacing w:line="276" w:lineRule="auto"/>
      </w:pPr>
      <w:r w:rsidRPr="00776719">
        <w:t>- na vratu osazeno regulační šrou</w:t>
      </w:r>
      <w:r w:rsidR="00776719" w:rsidRPr="00776719">
        <w:t>b</w:t>
      </w:r>
      <w:r w:rsidRPr="00776719">
        <w:t>ení přímé DN 15 umožňující uzavření a vypuštění tělesa</w:t>
      </w:r>
    </w:p>
    <w:p w14:paraId="7DC9C31C" w14:textId="39D93FB4" w:rsidR="0079211E" w:rsidRPr="00776719" w:rsidRDefault="0079211E" w:rsidP="0079211E">
      <w:pPr>
        <w:spacing w:line="276" w:lineRule="auto"/>
      </w:pPr>
      <w:r w:rsidRPr="00776719">
        <w:t>- těleso bude osazeno vypouštěcím kohoutem DN 15</w:t>
      </w:r>
    </w:p>
    <w:p w14:paraId="0B376CB4" w14:textId="77777777" w:rsidR="0079211E" w:rsidRDefault="0079211E" w:rsidP="002F2CA7">
      <w:pPr>
        <w:spacing w:line="276" w:lineRule="auto"/>
        <w:rPr>
          <w:u w:val="single"/>
        </w:rPr>
      </w:pPr>
    </w:p>
    <w:p w14:paraId="632328A9" w14:textId="04626AD1" w:rsidR="00776719" w:rsidRPr="00776719" w:rsidRDefault="00776719" w:rsidP="00776719">
      <w:pPr>
        <w:spacing w:line="276" w:lineRule="auto"/>
        <w:rPr>
          <w:u w:val="single"/>
        </w:rPr>
      </w:pPr>
      <w:r w:rsidRPr="00776719">
        <w:rPr>
          <w:u w:val="single"/>
        </w:rPr>
        <w:t>Otopné těleso</w:t>
      </w:r>
      <w:r>
        <w:rPr>
          <w:u w:val="single"/>
        </w:rPr>
        <w:t xml:space="preserve"> „D2“</w:t>
      </w:r>
      <w:r w:rsidRPr="00776719">
        <w:rPr>
          <w:u w:val="single"/>
        </w:rPr>
        <w:t xml:space="preserve"> deskové se spodním pravým připojením</w:t>
      </w:r>
    </w:p>
    <w:p w14:paraId="56DBD4C7" w14:textId="77777777" w:rsidR="00776719" w:rsidRPr="00776719" w:rsidRDefault="00776719" w:rsidP="00776719">
      <w:pPr>
        <w:spacing w:line="276" w:lineRule="auto"/>
      </w:pPr>
      <w:r w:rsidRPr="00776719">
        <w:t>- barva bílá</w:t>
      </w:r>
    </w:p>
    <w:p w14:paraId="4A7EBA06" w14:textId="77777777" w:rsidR="00776719" w:rsidRPr="00776719" w:rsidRDefault="00776719" w:rsidP="00776719">
      <w:pPr>
        <w:spacing w:line="276" w:lineRule="auto"/>
      </w:pPr>
      <w:r w:rsidRPr="00776719">
        <w:t xml:space="preserve">- vestavěný termostatický ventil s </w:t>
      </w:r>
      <w:proofErr w:type="gramStart"/>
      <w:r w:rsidRPr="00776719">
        <w:t>8 stupňovou</w:t>
      </w:r>
      <w:proofErr w:type="gramEnd"/>
      <w:r w:rsidRPr="00776719">
        <w:t xml:space="preserve"> regulací</w:t>
      </w:r>
    </w:p>
    <w:p w14:paraId="50C79AC8" w14:textId="7AB348F3" w:rsidR="00776719" w:rsidRPr="00776719" w:rsidRDefault="00776719" w:rsidP="00776719">
      <w:pPr>
        <w:spacing w:line="276" w:lineRule="auto"/>
      </w:pPr>
      <w:r w:rsidRPr="00776719">
        <w:t>- připojeno rohovou H-armaturou umožňující uzavření a vypuštění tělesa</w:t>
      </w:r>
    </w:p>
    <w:p w14:paraId="23FA5994" w14:textId="77777777" w:rsidR="00776719" w:rsidRDefault="00776719" w:rsidP="002F2CA7">
      <w:pPr>
        <w:spacing w:line="276" w:lineRule="auto"/>
        <w:rPr>
          <w:u w:val="single"/>
        </w:rPr>
      </w:pPr>
    </w:p>
    <w:p w14:paraId="07123681" w14:textId="1CCDAB23" w:rsidR="00776719" w:rsidRPr="00776719" w:rsidRDefault="00776719" w:rsidP="00776719">
      <w:pPr>
        <w:spacing w:line="276" w:lineRule="auto"/>
        <w:rPr>
          <w:u w:val="single"/>
        </w:rPr>
      </w:pPr>
      <w:r w:rsidRPr="00776719">
        <w:rPr>
          <w:u w:val="single"/>
        </w:rPr>
        <w:t xml:space="preserve">Otopné těleso </w:t>
      </w:r>
      <w:r>
        <w:rPr>
          <w:u w:val="single"/>
        </w:rPr>
        <w:t xml:space="preserve">„D3“ </w:t>
      </w:r>
      <w:r w:rsidRPr="00776719">
        <w:rPr>
          <w:u w:val="single"/>
        </w:rPr>
        <w:t>deskové se spodním pravým připojením</w:t>
      </w:r>
    </w:p>
    <w:p w14:paraId="60C1A3DD" w14:textId="04ADCD88" w:rsidR="00776719" w:rsidRPr="00776719" w:rsidRDefault="00776719" w:rsidP="00776719">
      <w:pPr>
        <w:spacing w:line="276" w:lineRule="auto"/>
      </w:pPr>
      <w:r w:rsidRPr="00776719">
        <w:t>- barva RAL 7021 MAT</w:t>
      </w:r>
      <w:r w:rsidR="00792E08">
        <w:t xml:space="preserve"> / NCS 8500-N</w:t>
      </w:r>
    </w:p>
    <w:p w14:paraId="7FB84D8B" w14:textId="77777777" w:rsidR="00776719" w:rsidRPr="00776719" w:rsidRDefault="00776719" w:rsidP="00776719">
      <w:pPr>
        <w:spacing w:line="276" w:lineRule="auto"/>
      </w:pPr>
      <w:r w:rsidRPr="00776719">
        <w:t xml:space="preserve">- vestavěný termostatický ventil s </w:t>
      </w:r>
      <w:proofErr w:type="gramStart"/>
      <w:r w:rsidRPr="00776719">
        <w:t>8 stupňovou</w:t>
      </w:r>
      <w:proofErr w:type="gramEnd"/>
      <w:r w:rsidRPr="00776719">
        <w:t xml:space="preserve"> regulací</w:t>
      </w:r>
    </w:p>
    <w:p w14:paraId="52D3E269" w14:textId="5C83BBCA" w:rsidR="00776719" w:rsidRPr="00776719" w:rsidRDefault="00776719" w:rsidP="00776719">
      <w:pPr>
        <w:spacing w:line="276" w:lineRule="auto"/>
      </w:pPr>
      <w:r w:rsidRPr="00776719">
        <w:t>- připojeno rohovou H-armaturou umožňující uzavření a vypuštění tělesa</w:t>
      </w:r>
    </w:p>
    <w:p w14:paraId="4A757F5A" w14:textId="77777777" w:rsidR="00776719" w:rsidRPr="00776719" w:rsidRDefault="00776719" w:rsidP="002F2CA7">
      <w:pPr>
        <w:spacing w:line="276" w:lineRule="auto"/>
      </w:pPr>
    </w:p>
    <w:p w14:paraId="71BB89FA" w14:textId="4A150E6E" w:rsidR="00776719" w:rsidRPr="00776719" w:rsidRDefault="00776719" w:rsidP="00776719">
      <w:pPr>
        <w:spacing w:line="276" w:lineRule="auto"/>
        <w:rPr>
          <w:u w:val="single"/>
        </w:rPr>
      </w:pPr>
      <w:r w:rsidRPr="00776719">
        <w:rPr>
          <w:u w:val="single"/>
        </w:rPr>
        <w:t>Otopné těleso</w:t>
      </w:r>
      <w:r>
        <w:rPr>
          <w:u w:val="single"/>
        </w:rPr>
        <w:t xml:space="preserve"> „D4“</w:t>
      </w:r>
      <w:r w:rsidRPr="00776719">
        <w:rPr>
          <w:u w:val="single"/>
        </w:rPr>
        <w:t xml:space="preserve"> ocelové článkové se spodním středovým připojením</w:t>
      </w:r>
    </w:p>
    <w:p w14:paraId="42A9259F" w14:textId="6BCCD9E5" w:rsidR="00776719" w:rsidRPr="00776719" w:rsidRDefault="00776719" w:rsidP="00776719">
      <w:pPr>
        <w:spacing w:line="276" w:lineRule="auto"/>
      </w:pPr>
      <w:r w:rsidRPr="00776719">
        <w:t>- barva RAL 7021 MAT</w:t>
      </w:r>
      <w:r w:rsidR="00792E08">
        <w:t xml:space="preserve"> / NCS 8500-N</w:t>
      </w:r>
    </w:p>
    <w:p w14:paraId="6E150A84" w14:textId="6170BFA1" w:rsidR="00776719" w:rsidRPr="00776719" w:rsidRDefault="00776719" w:rsidP="00776719">
      <w:pPr>
        <w:spacing w:line="276" w:lineRule="auto"/>
      </w:pPr>
      <w:r w:rsidRPr="00776719">
        <w:t>- označení např. 3/600/24 zna</w:t>
      </w:r>
      <w:r>
        <w:t>čí</w:t>
      </w:r>
      <w:r w:rsidRPr="00776719">
        <w:t xml:space="preserve"> 3</w:t>
      </w:r>
      <w:r>
        <w:t xml:space="preserve"> </w:t>
      </w:r>
      <w:r w:rsidRPr="00776719">
        <w:t>žebra na článek / výška 600 mm / 24 článků</w:t>
      </w:r>
    </w:p>
    <w:p w14:paraId="273A5706" w14:textId="5512FBA2" w:rsidR="0079211E" w:rsidRPr="00776719" w:rsidRDefault="00776719" w:rsidP="00776719">
      <w:pPr>
        <w:spacing w:line="276" w:lineRule="auto"/>
      </w:pPr>
      <w:r w:rsidRPr="00776719">
        <w:t xml:space="preserve">- připojeno radiátorovým termostatickým ventilem pro otopná tělesa s dvoubodovým připojením umožňující uzavření a vypuštění tělesa s </w:t>
      </w:r>
      <w:proofErr w:type="gramStart"/>
      <w:r w:rsidRPr="00776719">
        <w:t>8 stupňovou</w:t>
      </w:r>
      <w:proofErr w:type="gramEnd"/>
      <w:r w:rsidRPr="00776719">
        <w:t xml:space="preserve"> regulací</w:t>
      </w:r>
    </w:p>
    <w:p w14:paraId="21AE54B1" w14:textId="77777777" w:rsidR="00776719" w:rsidRDefault="00776719" w:rsidP="002F2CA7">
      <w:pPr>
        <w:spacing w:line="276" w:lineRule="auto"/>
      </w:pPr>
    </w:p>
    <w:p w14:paraId="39832194" w14:textId="19EEF483" w:rsidR="000239DB" w:rsidRPr="000239DB" w:rsidRDefault="000239DB" w:rsidP="000239DB">
      <w:pPr>
        <w:spacing w:line="276" w:lineRule="auto"/>
        <w:rPr>
          <w:u w:val="single"/>
        </w:rPr>
      </w:pPr>
      <w:r w:rsidRPr="000239DB">
        <w:rPr>
          <w:u w:val="single"/>
        </w:rPr>
        <w:t xml:space="preserve">Otopné těleso „D5“ </w:t>
      </w:r>
      <w:r w:rsidR="00A35582">
        <w:rPr>
          <w:u w:val="single"/>
        </w:rPr>
        <w:t>t</w:t>
      </w:r>
      <w:r w:rsidRPr="000239DB">
        <w:rPr>
          <w:u w:val="single"/>
        </w:rPr>
        <w:t>rubkový registr s vlnovcem horizontální</w:t>
      </w:r>
    </w:p>
    <w:p w14:paraId="76ABEAD4" w14:textId="77777777" w:rsidR="000239DB" w:rsidRDefault="000239DB" w:rsidP="000239DB">
      <w:pPr>
        <w:spacing w:line="276" w:lineRule="auto"/>
      </w:pPr>
      <w:r>
        <w:t>- barva RAL 7021 MAT / NCS 8500-N</w:t>
      </w:r>
    </w:p>
    <w:p w14:paraId="3C5CAC78" w14:textId="4BAE0377" w:rsidR="000239DB" w:rsidRDefault="000239DB" w:rsidP="000239DB">
      <w:pPr>
        <w:spacing w:line="276" w:lineRule="auto"/>
      </w:pPr>
      <w:r>
        <w:t xml:space="preserve">- na přívodu osazen termostatický ventil s </w:t>
      </w:r>
      <w:proofErr w:type="gramStart"/>
      <w:r>
        <w:t>8 stupňovou</w:t>
      </w:r>
      <w:proofErr w:type="gramEnd"/>
      <w:r>
        <w:t xml:space="preserve"> regulací DN 15</w:t>
      </w:r>
    </w:p>
    <w:p w14:paraId="13CDCE8F" w14:textId="0524C649" w:rsidR="000239DB" w:rsidRDefault="000239DB" w:rsidP="000239DB">
      <w:pPr>
        <w:spacing w:line="276" w:lineRule="auto"/>
      </w:pPr>
      <w:r>
        <w:t xml:space="preserve">- na vratu osazeno regulační šroubení s </w:t>
      </w:r>
      <w:proofErr w:type="gramStart"/>
      <w:r>
        <w:t>8 stupňovou</w:t>
      </w:r>
      <w:proofErr w:type="gramEnd"/>
      <w:r>
        <w:t xml:space="preserve"> regulací DN 15 umožňující uzavření a vypuštění tělesa</w:t>
      </w:r>
    </w:p>
    <w:p w14:paraId="15E9DB17" w14:textId="77777777" w:rsidR="000239DB" w:rsidRDefault="000239DB" w:rsidP="000239DB">
      <w:pPr>
        <w:spacing w:line="276" w:lineRule="auto"/>
      </w:pPr>
    </w:p>
    <w:p w14:paraId="1334EDC2" w14:textId="175B79C3" w:rsidR="000239DB" w:rsidRPr="000239DB" w:rsidRDefault="000239DB" w:rsidP="000239DB">
      <w:pPr>
        <w:spacing w:line="276" w:lineRule="auto"/>
        <w:rPr>
          <w:u w:val="single"/>
        </w:rPr>
      </w:pPr>
      <w:r w:rsidRPr="000239DB">
        <w:rPr>
          <w:u w:val="single"/>
        </w:rPr>
        <w:t>Otopné těleso „D</w:t>
      </w:r>
      <w:r>
        <w:rPr>
          <w:u w:val="single"/>
        </w:rPr>
        <w:t>6</w:t>
      </w:r>
      <w:r w:rsidRPr="000239DB">
        <w:rPr>
          <w:u w:val="single"/>
        </w:rPr>
        <w:t xml:space="preserve">“ </w:t>
      </w:r>
      <w:r w:rsidR="00A35582">
        <w:rPr>
          <w:u w:val="single"/>
        </w:rPr>
        <w:t>t</w:t>
      </w:r>
      <w:r w:rsidRPr="000239DB">
        <w:rPr>
          <w:u w:val="single"/>
        </w:rPr>
        <w:t xml:space="preserve">rubkový registr s vlnovcem </w:t>
      </w:r>
      <w:r>
        <w:rPr>
          <w:u w:val="single"/>
        </w:rPr>
        <w:t>vertik</w:t>
      </w:r>
      <w:r w:rsidRPr="000239DB">
        <w:rPr>
          <w:u w:val="single"/>
        </w:rPr>
        <w:t>ální</w:t>
      </w:r>
    </w:p>
    <w:p w14:paraId="7091EE76" w14:textId="77777777" w:rsidR="000239DB" w:rsidRDefault="000239DB" w:rsidP="000239DB">
      <w:pPr>
        <w:spacing w:line="276" w:lineRule="auto"/>
      </w:pPr>
      <w:r>
        <w:t>- barva RAL 7021 MAT / NCS 8500-N</w:t>
      </w:r>
    </w:p>
    <w:p w14:paraId="29760D8B" w14:textId="40C6EC98" w:rsidR="000239DB" w:rsidRDefault="000239DB" w:rsidP="000239DB">
      <w:pPr>
        <w:spacing w:line="276" w:lineRule="auto"/>
      </w:pPr>
      <w:r>
        <w:t xml:space="preserve">- na přívodu osazen termostatický ventil s </w:t>
      </w:r>
      <w:proofErr w:type="gramStart"/>
      <w:r>
        <w:t>8 stupňovou</w:t>
      </w:r>
      <w:proofErr w:type="gramEnd"/>
      <w:r>
        <w:t xml:space="preserve"> regulací DN 15</w:t>
      </w:r>
    </w:p>
    <w:p w14:paraId="30F25DE5" w14:textId="4B19C5A7" w:rsidR="000239DB" w:rsidRDefault="000239DB" w:rsidP="000239DB">
      <w:pPr>
        <w:spacing w:line="276" w:lineRule="auto"/>
      </w:pPr>
      <w:r>
        <w:t xml:space="preserve">- na vratu osazeno regulační šroubení s </w:t>
      </w:r>
      <w:proofErr w:type="gramStart"/>
      <w:r>
        <w:t>8 stupňovou</w:t>
      </w:r>
      <w:proofErr w:type="gramEnd"/>
      <w:r>
        <w:t xml:space="preserve"> regulací DN 15 umožňující uzavření a vypuštění tělesa</w:t>
      </w:r>
    </w:p>
    <w:p w14:paraId="5BE778E6" w14:textId="77777777" w:rsidR="000239DB" w:rsidRDefault="000239DB" w:rsidP="002F2CA7">
      <w:pPr>
        <w:spacing w:line="276" w:lineRule="auto"/>
      </w:pPr>
    </w:p>
    <w:p w14:paraId="66331C2C" w14:textId="0200357F" w:rsidR="00A35582" w:rsidRPr="00A35582" w:rsidRDefault="000239DB" w:rsidP="00A35582">
      <w:pPr>
        <w:spacing w:line="276" w:lineRule="auto"/>
        <w:rPr>
          <w:u w:val="single"/>
        </w:rPr>
      </w:pPr>
      <w:r w:rsidRPr="00A35582">
        <w:rPr>
          <w:u w:val="single"/>
        </w:rPr>
        <w:t>Otopné těleso „D</w:t>
      </w:r>
      <w:r w:rsidR="00A35582">
        <w:rPr>
          <w:u w:val="single"/>
        </w:rPr>
        <w:t>7</w:t>
      </w:r>
      <w:r w:rsidRPr="00A35582">
        <w:rPr>
          <w:u w:val="single"/>
        </w:rPr>
        <w:t xml:space="preserve">“ </w:t>
      </w:r>
      <w:r w:rsidR="00A35582" w:rsidRPr="00A35582">
        <w:rPr>
          <w:u w:val="single"/>
        </w:rPr>
        <w:t>podlahový konvektor s ventilátorem</w:t>
      </w:r>
    </w:p>
    <w:p w14:paraId="51CCB6EC" w14:textId="0D918E49" w:rsidR="00A35582" w:rsidRDefault="00A35582" w:rsidP="00A35582">
      <w:pPr>
        <w:spacing w:line="276" w:lineRule="auto"/>
      </w:pPr>
      <w:r>
        <w:t xml:space="preserve">- na přívodu osazen termostatický ventil přímý s </w:t>
      </w:r>
      <w:proofErr w:type="gramStart"/>
      <w:r>
        <w:t>8 stupňovou</w:t>
      </w:r>
      <w:proofErr w:type="gramEnd"/>
      <w:r>
        <w:t xml:space="preserve"> regulací DN 15</w:t>
      </w:r>
    </w:p>
    <w:p w14:paraId="35926E00" w14:textId="77777777" w:rsidR="00A35582" w:rsidRDefault="00A35582" w:rsidP="00A35582">
      <w:pPr>
        <w:spacing w:line="276" w:lineRule="auto"/>
      </w:pPr>
      <w:r>
        <w:t xml:space="preserve">- na vratu osazeno regulační šroubení přímé s </w:t>
      </w:r>
      <w:proofErr w:type="gramStart"/>
      <w:r>
        <w:t>4 stupňovou</w:t>
      </w:r>
      <w:proofErr w:type="gramEnd"/>
      <w:r>
        <w:t xml:space="preserve"> regulací DN 15 </w:t>
      </w:r>
    </w:p>
    <w:p w14:paraId="4D92CFEA" w14:textId="77777777" w:rsidR="00A35582" w:rsidRDefault="00A35582" w:rsidP="00A35582">
      <w:pPr>
        <w:spacing w:line="276" w:lineRule="auto"/>
      </w:pPr>
      <w:r>
        <w:t>- ventilátor s 3 stupni regulace otáček</w:t>
      </w:r>
    </w:p>
    <w:p w14:paraId="143F1CA7" w14:textId="77777777" w:rsidR="00A35582" w:rsidRDefault="00A35582" w:rsidP="00A35582">
      <w:pPr>
        <w:spacing w:line="276" w:lineRule="auto"/>
      </w:pPr>
      <w:r>
        <w:t>- mřížka dodávka stavby</w:t>
      </w:r>
    </w:p>
    <w:p w14:paraId="5832AD3A" w14:textId="5D10FF89" w:rsidR="000239DB" w:rsidRDefault="00A35582" w:rsidP="00A35582">
      <w:pPr>
        <w:spacing w:line="276" w:lineRule="auto"/>
      </w:pPr>
      <w:r>
        <w:t>- osazena termostatická hlavice s dálkovým ovládáním s kapilárou</w:t>
      </w:r>
    </w:p>
    <w:p w14:paraId="3A37DE30" w14:textId="77777777" w:rsidR="000239DB" w:rsidRDefault="000239DB" w:rsidP="002F2CA7">
      <w:pPr>
        <w:spacing w:line="276" w:lineRule="auto"/>
      </w:pPr>
    </w:p>
    <w:p w14:paraId="7756ABE7" w14:textId="1080BA62" w:rsidR="00A35582" w:rsidRPr="00A35582" w:rsidRDefault="00A35582" w:rsidP="00A35582">
      <w:pPr>
        <w:spacing w:line="276" w:lineRule="auto"/>
        <w:rPr>
          <w:u w:val="single"/>
        </w:rPr>
      </w:pPr>
      <w:r w:rsidRPr="00A35582">
        <w:rPr>
          <w:u w:val="single"/>
        </w:rPr>
        <w:t>Otopné těleso „D</w:t>
      </w:r>
      <w:r>
        <w:rPr>
          <w:u w:val="single"/>
        </w:rPr>
        <w:t>8</w:t>
      </w:r>
      <w:r w:rsidRPr="00A35582">
        <w:rPr>
          <w:u w:val="single"/>
        </w:rPr>
        <w:t xml:space="preserve">“ podlahový konvektor </w:t>
      </w:r>
      <w:r>
        <w:rPr>
          <w:u w:val="single"/>
        </w:rPr>
        <w:t>bez ventilátoru</w:t>
      </w:r>
    </w:p>
    <w:p w14:paraId="530DC3B7" w14:textId="77777777" w:rsidR="00A35582" w:rsidRDefault="00A35582" w:rsidP="00A35582">
      <w:pPr>
        <w:spacing w:line="276" w:lineRule="auto"/>
      </w:pPr>
      <w:r>
        <w:t xml:space="preserve">- na přívodu osazen termostatický ventil přímý s </w:t>
      </w:r>
      <w:proofErr w:type="gramStart"/>
      <w:r>
        <w:t>8 stupňovou</w:t>
      </w:r>
      <w:proofErr w:type="gramEnd"/>
      <w:r>
        <w:t xml:space="preserve"> regulací DN 15</w:t>
      </w:r>
    </w:p>
    <w:p w14:paraId="521A14A1" w14:textId="77777777" w:rsidR="00A35582" w:rsidRDefault="00A35582" w:rsidP="00A35582">
      <w:pPr>
        <w:spacing w:line="276" w:lineRule="auto"/>
      </w:pPr>
      <w:r>
        <w:t xml:space="preserve">- na vratu osazeno regulační šroubení přímé s </w:t>
      </w:r>
      <w:proofErr w:type="gramStart"/>
      <w:r>
        <w:t>4 stupňovou</w:t>
      </w:r>
      <w:proofErr w:type="gramEnd"/>
      <w:r>
        <w:t xml:space="preserve"> regulací DN 15 </w:t>
      </w:r>
    </w:p>
    <w:p w14:paraId="164120F1" w14:textId="77777777" w:rsidR="00A35582" w:rsidRDefault="00A35582" w:rsidP="00A35582">
      <w:pPr>
        <w:spacing w:line="276" w:lineRule="auto"/>
      </w:pPr>
      <w:r>
        <w:t>- mřížka dodávka stavby</w:t>
      </w:r>
    </w:p>
    <w:p w14:paraId="5B9986AE" w14:textId="77777777" w:rsidR="00A35582" w:rsidRDefault="00A35582" w:rsidP="00A35582">
      <w:pPr>
        <w:spacing w:line="276" w:lineRule="auto"/>
      </w:pPr>
      <w:r>
        <w:t>- osazena termostatická hlavice s dálkovým ovládáním s kapilárou</w:t>
      </w:r>
    </w:p>
    <w:p w14:paraId="01DEA14E" w14:textId="77777777" w:rsidR="000239DB" w:rsidRDefault="000239DB" w:rsidP="002F2CA7">
      <w:pPr>
        <w:spacing w:line="276" w:lineRule="auto"/>
      </w:pPr>
    </w:p>
    <w:p w14:paraId="0582FBD1" w14:textId="77777777" w:rsidR="000239DB" w:rsidRPr="00776719" w:rsidRDefault="000239DB" w:rsidP="002F2CA7">
      <w:pPr>
        <w:spacing w:line="276" w:lineRule="auto"/>
      </w:pPr>
    </w:p>
    <w:p w14:paraId="778E07E9" w14:textId="020C87D7" w:rsidR="00C83A26" w:rsidRPr="009C4259" w:rsidRDefault="003A655D" w:rsidP="00C83A26">
      <w:pPr>
        <w:spacing w:line="276" w:lineRule="auto"/>
      </w:pPr>
      <w:r w:rsidRPr="009C4259">
        <w:t xml:space="preserve">Všechny termostatické ventily otopných těles budou </w:t>
      </w:r>
      <w:r w:rsidR="00960B4F" w:rsidRPr="009C4259">
        <w:t>osazen</w:t>
      </w:r>
      <w:r w:rsidRPr="009C4259">
        <w:t>y</w:t>
      </w:r>
      <w:r w:rsidR="00960B4F" w:rsidRPr="009C4259">
        <w:t xml:space="preserve"> </w:t>
      </w:r>
      <w:r w:rsidR="002F2CA7" w:rsidRPr="009C4259">
        <w:t>termostatick</w:t>
      </w:r>
      <w:r w:rsidRPr="009C4259">
        <w:t>ými hlavicemi</w:t>
      </w:r>
      <w:r w:rsidR="00C83A26" w:rsidRPr="009C4259">
        <w:t>.</w:t>
      </w:r>
      <w:r w:rsidR="00A35582">
        <w:t xml:space="preserve"> Podlahové konvektory termostatickou hlavicí s dálkovým ovládáním s kapilárou.</w:t>
      </w:r>
    </w:p>
    <w:p w14:paraId="74A3B868" w14:textId="36DFCDF4" w:rsidR="002F2CA7" w:rsidRPr="009C4259" w:rsidRDefault="002F2CA7" w:rsidP="002F2CA7">
      <w:pPr>
        <w:spacing w:line="276" w:lineRule="auto"/>
      </w:pPr>
      <w:r w:rsidRPr="009C4259">
        <w:t xml:space="preserve">Na </w:t>
      </w:r>
      <w:r w:rsidR="00CC5E9D" w:rsidRPr="009C4259">
        <w:t>všech armaturách</w:t>
      </w:r>
      <w:r w:rsidRPr="009C4259">
        <w:t xml:space="preserve"> bude provedeno patřičné hydraulické přednastavení dle výkresové části PD. </w:t>
      </w:r>
    </w:p>
    <w:p w14:paraId="1B02F56A" w14:textId="5B8D9B1A" w:rsidR="00CC5E9D" w:rsidRPr="009C4259" w:rsidRDefault="00CC5E9D" w:rsidP="002F2CA7">
      <w:pPr>
        <w:spacing w:line="276" w:lineRule="auto"/>
      </w:pPr>
    </w:p>
    <w:p w14:paraId="039CE4B9" w14:textId="5F388E82" w:rsidR="00CC5E9D" w:rsidRPr="009C4259" w:rsidRDefault="00CC5E9D" w:rsidP="00CC5E9D">
      <w:pPr>
        <w:spacing w:line="276" w:lineRule="auto"/>
        <w:rPr>
          <w:b/>
          <w:bCs/>
        </w:rPr>
      </w:pPr>
      <w:r w:rsidRPr="009C4259">
        <w:rPr>
          <w:b/>
          <w:bCs/>
        </w:rPr>
        <w:t xml:space="preserve">Před objednáním koncových prvků (otopná tělesa, </w:t>
      </w:r>
      <w:r w:rsidR="00666ED3" w:rsidRPr="009C4259">
        <w:rPr>
          <w:b/>
          <w:bCs/>
        </w:rPr>
        <w:t xml:space="preserve">hlavice, </w:t>
      </w:r>
      <w:r w:rsidRPr="009C4259">
        <w:rPr>
          <w:b/>
          <w:bCs/>
        </w:rPr>
        <w:t>ventily a jejich krytky, …) je zhotovitel povine</w:t>
      </w:r>
      <w:r w:rsidR="00666ED3" w:rsidRPr="009C4259">
        <w:rPr>
          <w:b/>
          <w:bCs/>
        </w:rPr>
        <w:t>n</w:t>
      </w:r>
      <w:r w:rsidRPr="009C4259">
        <w:rPr>
          <w:b/>
          <w:bCs/>
        </w:rPr>
        <w:t xml:space="preserve"> si s investorem odsouhlasit jejich </w:t>
      </w:r>
      <w:r w:rsidR="00792E08">
        <w:rPr>
          <w:b/>
          <w:bCs/>
        </w:rPr>
        <w:t xml:space="preserve">typ a </w:t>
      </w:r>
      <w:r w:rsidRPr="009C4259">
        <w:rPr>
          <w:b/>
          <w:bCs/>
        </w:rPr>
        <w:t>barevnost!</w:t>
      </w:r>
      <w:r w:rsidR="003A655D" w:rsidRPr="009C4259">
        <w:rPr>
          <w:b/>
          <w:bCs/>
        </w:rPr>
        <w:t xml:space="preserve"> </w:t>
      </w:r>
    </w:p>
    <w:p w14:paraId="75A5A202" w14:textId="77777777" w:rsidR="00926A15" w:rsidRPr="009C4259" w:rsidRDefault="00926A15" w:rsidP="00CC5E9D">
      <w:pPr>
        <w:spacing w:line="276" w:lineRule="auto"/>
        <w:rPr>
          <w:b/>
          <w:bCs/>
        </w:rPr>
      </w:pPr>
    </w:p>
    <w:p w14:paraId="5E04C0F2" w14:textId="77777777" w:rsidR="002F2CA7" w:rsidRPr="009C4259" w:rsidRDefault="0090347E" w:rsidP="002F2CA7">
      <w:pPr>
        <w:pStyle w:val="Nadpis3"/>
        <w:rPr>
          <w:color w:val="auto"/>
        </w:rPr>
      </w:pPr>
      <w:bookmarkStart w:id="8" w:name="_Toc141715232"/>
      <w:r w:rsidRPr="009C4259">
        <w:rPr>
          <w:color w:val="auto"/>
        </w:rPr>
        <w:t>ROZVODY POTRUBÍ, TEPELNÉ IZOLACE</w:t>
      </w:r>
      <w:bookmarkEnd w:id="8"/>
    </w:p>
    <w:p w14:paraId="430804A6" w14:textId="65BFD297" w:rsidR="00776719" w:rsidRDefault="00776719" w:rsidP="00776719">
      <w:pPr>
        <w:spacing w:line="276" w:lineRule="auto"/>
      </w:pPr>
      <w:r>
        <w:t>Páteřní horizontální rozvod potrubí topné vody je navržen z uhlíkové oceli vně pozinkované spojované lisováním. Tento páteřní rozvod vede pod stropem 1.PP mezi stávajícím rozdělovačem/sběračem a uzavíracími a vyvažovacími armaturami na patách jednotlivých stoupacích vedení. Rozvod potrubí topné vody za těmito uzavíracími a vyvažovacími armaturami (jednotlivá stoupací vedení a připojovací potrubí k otopným tělesům) je navržen z mědi polotvrdé/tvrdé. Stoupací vedení bude v rámci 1.</w:t>
      </w:r>
      <w:r w:rsidR="00A35582">
        <w:t xml:space="preserve"> – 4</w:t>
      </w:r>
      <w:r>
        <w:t>.NP zasekáno do zdi. Připojovací potrubí otopných těles povede převážně v konstrukci podlahy. Horizontální rozvod bude veden převážně v konstrukci podlahy.</w:t>
      </w:r>
    </w:p>
    <w:p w14:paraId="4D378991" w14:textId="54325488" w:rsidR="00FC6C1B" w:rsidRPr="009C4259" w:rsidRDefault="00776719" w:rsidP="00776719">
      <w:pPr>
        <w:spacing w:line="276" w:lineRule="auto"/>
      </w:pPr>
      <w:r>
        <w:t xml:space="preserve">Připojovací potrubí otopných těles je vedeno z podlahy do zdi za otopným tělesem a připojeno zezadu od zdi. Veškerá připojovací potrubí otopných </w:t>
      </w:r>
      <w:proofErr w:type="gramStart"/>
      <w:r>
        <w:t xml:space="preserve">těles - </w:t>
      </w:r>
      <w:proofErr w:type="spellStart"/>
      <w:r>
        <w:t>Cu</w:t>
      </w:r>
      <w:proofErr w:type="spellEnd"/>
      <w:proofErr w:type="gramEnd"/>
      <w:r>
        <w:t xml:space="preserve"> 15x1.</w:t>
      </w:r>
    </w:p>
    <w:p w14:paraId="23E6E2F2" w14:textId="77777777" w:rsidR="00AA234E" w:rsidRPr="009C4259" w:rsidRDefault="00AA234E" w:rsidP="00AA234E">
      <w:pPr>
        <w:spacing w:line="276" w:lineRule="auto"/>
      </w:pPr>
      <w:r w:rsidRPr="009C4259">
        <w:t>Při instalaci potrubí je nutné dodržet instalační pokyny výrobce vybraného potrubí, zejména požadavky na vzdálenosti podpor a dilataci potrubí. Orientační vzdálenosti podpor:</w:t>
      </w:r>
    </w:p>
    <w:p w14:paraId="6B9D368D" w14:textId="77777777" w:rsidR="00AA234E" w:rsidRDefault="00AA234E" w:rsidP="00AA234E">
      <w:pPr>
        <w:spacing w:line="276" w:lineRule="auto"/>
      </w:pPr>
    </w:p>
    <w:p w14:paraId="3F727041" w14:textId="77777777" w:rsidR="0069248F" w:rsidRPr="009C4259" w:rsidRDefault="0069248F" w:rsidP="00AA234E">
      <w:pPr>
        <w:spacing w:line="276" w:lineRule="auto"/>
      </w:pPr>
    </w:p>
    <w:p w14:paraId="0942BADC" w14:textId="77777777" w:rsidR="00AA234E" w:rsidRPr="009C4259" w:rsidRDefault="00AA234E" w:rsidP="00AA234E">
      <w:pPr>
        <w:spacing w:line="276" w:lineRule="auto"/>
      </w:pPr>
      <w:r w:rsidRPr="009C4259">
        <w:t>Vzdálenost podpor pro potrubí z uhlíkové oceli:</w:t>
      </w:r>
    </w:p>
    <w:p w14:paraId="6007324E" w14:textId="77777777" w:rsidR="00AA234E" w:rsidRPr="009C4259" w:rsidRDefault="00AA234E" w:rsidP="00AA234E">
      <w:pPr>
        <w:spacing w:line="276" w:lineRule="auto"/>
      </w:pPr>
      <w:r w:rsidRPr="009C4259">
        <w:rPr>
          <w:noProof/>
        </w:rPr>
        <w:drawing>
          <wp:inline distT="0" distB="0" distL="0" distR="0" wp14:anchorId="194C7B71" wp14:editId="26285FFD">
            <wp:extent cx="5756910" cy="3714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0CF20B" w14:textId="77777777" w:rsidR="00AA234E" w:rsidRPr="009C4259" w:rsidRDefault="00AA234E" w:rsidP="00AA234E">
      <w:pPr>
        <w:spacing w:line="276" w:lineRule="auto"/>
      </w:pPr>
    </w:p>
    <w:p w14:paraId="203CD825" w14:textId="29E1BC66" w:rsidR="00AA234E" w:rsidRPr="009C4259" w:rsidRDefault="00AA234E" w:rsidP="00AA234E">
      <w:pPr>
        <w:spacing w:line="276" w:lineRule="auto"/>
      </w:pPr>
      <w:r w:rsidRPr="009C4259">
        <w:t>Vzdálenost podpor pro potrubí z mědi:</w:t>
      </w:r>
    </w:p>
    <w:p w14:paraId="593CC095" w14:textId="77777777" w:rsidR="00AA234E" w:rsidRDefault="00AA234E" w:rsidP="00AA234E">
      <w:pPr>
        <w:spacing w:line="276" w:lineRule="auto"/>
      </w:pPr>
      <w:r w:rsidRPr="009C4259">
        <w:rPr>
          <w:noProof/>
        </w:rPr>
        <w:drawing>
          <wp:inline distT="0" distB="0" distL="0" distR="0" wp14:anchorId="75F740C0" wp14:editId="6948CB3D">
            <wp:extent cx="3645995" cy="2700915"/>
            <wp:effectExtent l="0" t="0" r="0" b="444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91134" cy="2734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ECE4B2" w14:textId="77777777" w:rsidR="00776719" w:rsidRPr="009C4259" w:rsidRDefault="00776719" w:rsidP="00AA234E">
      <w:pPr>
        <w:spacing w:line="276" w:lineRule="auto"/>
      </w:pPr>
    </w:p>
    <w:p w14:paraId="1A6AB828" w14:textId="47D235D8" w:rsidR="00AA234E" w:rsidRPr="009C4259" w:rsidRDefault="00776719" w:rsidP="00AA234E">
      <w:pPr>
        <w:spacing w:line="276" w:lineRule="auto"/>
      </w:pPr>
      <w:r>
        <w:t>Volně vedené potrubí</w:t>
      </w:r>
      <w:r w:rsidR="00AA234E" w:rsidRPr="009C4259">
        <w:t>, jehož topné médium má 50 °C a více bude opatřeno tepelnou izolací, která je volena dle vyhlášky č. 193/2007 Sb. a dle výpočtu ekonomické tloušťky izolace:</w:t>
      </w:r>
    </w:p>
    <w:p w14:paraId="0B27977F" w14:textId="77777777" w:rsidR="00AA234E" w:rsidRPr="009C4259" w:rsidRDefault="00AA234E" w:rsidP="00AA234E">
      <w:pPr>
        <w:pStyle w:val="Odstavecseseznamem"/>
        <w:numPr>
          <w:ilvl w:val="0"/>
          <w:numId w:val="15"/>
        </w:numPr>
        <w:spacing w:line="276" w:lineRule="auto"/>
      </w:pPr>
      <w:r w:rsidRPr="009C4259">
        <w:t xml:space="preserve">izolační pouzdra z minerální vaty s polepem Al fólií  </w:t>
      </w:r>
    </w:p>
    <w:p w14:paraId="08EBA920" w14:textId="0E23C184" w:rsidR="00AA234E" w:rsidRPr="009C4259" w:rsidRDefault="00AA234E" w:rsidP="00AA234E">
      <w:pPr>
        <w:pStyle w:val="Odstavecseseznamem"/>
        <w:numPr>
          <w:ilvl w:val="1"/>
          <w:numId w:val="15"/>
        </w:numPr>
        <w:spacing w:line="276" w:lineRule="auto"/>
      </w:pPr>
      <w:r w:rsidRPr="009C4259">
        <w:t xml:space="preserve">28x…– </w:t>
      </w:r>
      <w:proofErr w:type="spellStart"/>
      <w:r w:rsidRPr="009C4259">
        <w:t>tl</w:t>
      </w:r>
      <w:proofErr w:type="spellEnd"/>
      <w:r w:rsidRPr="009C4259">
        <w:t>. izolace 30 mm</w:t>
      </w:r>
    </w:p>
    <w:p w14:paraId="53C3D6C3" w14:textId="1249856E" w:rsidR="00AA234E" w:rsidRPr="009C4259" w:rsidRDefault="00AA234E" w:rsidP="00AA234E">
      <w:pPr>
        <w:pStyle w:val="Odstavecseseznamem"/>
        <w:numPr>
          <w:ilvl w:val="1"/>
          <w:numId w:val="15"/>
        </w:numPr>
        <w:spacing w:line="276" w:lineRule="auto"/>
      </w:pPr>
      <w:r w:rsidRPr="009C4259">
        <w:t xml:space="preserve">35x… – </w:t>
      </w:r>
      <w:proofErr w:type="spellStart"/>
      <w:r w:rsidRPr="009C4259">
        <w:t>tl</w:t>
      </w:r>
      <w:proofErr w:type="spellEnd"/>
      <w:r w:rsidRPr="009C4259">
        <w:t>. izolace 30 mm</w:t>
      </w:r>
    </w:p>
    <w:p w14:paraId="1B12E224" w14:textId="49153AE7" w:rsidR="00AA234E" w:rsidRPr="009C4259" w:rsidRDefault="00AA234E" w:rsidP="00AA234E">
      <w:pPr>
        <w:pStyle w:val="Odstavecseseznamem"/>
        <w:numPr>
          <w:ilvl w:val="1"/>
          <w:numId w:val="15"/>
        </w:numPr>
        <w:spacing w:line="276" w:lineRule="auto"/>
      </w:pPr>
      <w:r w:rsidRPr="009C4259">
        <w:lastRenderedPageBreak/>
        <w:t xml:space="preserve">42x… – </w:t>
      </w:r>
      <w:proofErr w:type="spellStart"/>
      <w:r w:rsidRPr="009C4259">
        <w:t>tl</w:t>
      </w:r>
      <w:proofErr w:type="spellEnd"/>
      <w:r w:rsidRPr="009C4259">
        <w:t>. izolace 40 mm</w:t>
      </w:r>
    </w:p>
    <w:p w14:paraId="3E7A36C0" w14:textId="22AF899D" w:rsidR="00AA234E" w:rsidRPr="009C4259" w:rsidRDefault="00AA234E" w:rsidP="00AA234E">
      <w:pPr>
        <w:pStyle w:val="Odstavecseseznamem"/>
        <w:numPr>
          <w:ilvl w:val="1"/>
          <w:numId w:val="15"/>
        </w:numPr>
        <w:spacing w:line="276" w:lineRule="auto"/>
      </w:pPr>
      <w:r w:rsidRPr="009C4259">
        <w:t xml:space="preserve">54x… – </w:t>
      </w:r>
      <w:proofErr w:type="spellStart"/>
      <w:r w:rsidRPr="009C4259">
        <w:t>tl</w:t>
      </w:r>
      <w:proofErr w:type="spellEnd"/>
      <w:r w:rsidRPr="009C4259">
        <w:t>. izolace 50 mm</w:t>
      </w:r>
    </w:p>
    <w:p w14:paraId="77D4A07B" w14:textId="4FEEBE2A" w:rsidR="00AA234E" w:rsidRPr="009C4259" w:rsidRDefault="00AA234E" w:rsidP="00AA234E">
      <w:pPr>
        <w:pStyle w:val="Odstavecseseznamem"/>
        <w:numPr>
          <w:ilvl w:val="1"/>
          <w:numId w:val="15"/>
        </w:numPr>
        <w:spacing w:line="276" w:lineRule="auto"/>
      </w:pPr>
      <w:r w:rsidRPr="009C4259">
        <w:t xml:space="preserve">76,1x… – </w:t>
      </w:r>
      <w:proofErr w:type="spellStart"/>
      <w:r w:rsidRPr="009C4259">
        <w:t>tl</w:t>
      </w:r>
      <w:proofErr w:type="spellEnd"/>
      <w:r w:rsidRPr="009C4259">
        <w:t>. izolace 70 mm</w:t>
      </w:r>
    </w:p>
    <w:p w14:paraId="71933C03" w14:textId="77777777" w:rsidR="00AA234E" w:rsidRPr="009C4259" w:rsidRDefault="00AA234E" w:rsidP="00AA234E">
      <w:pPr>
        <w:spacing w:line="276" w:lineRule="auto"/>
      </w:pPr>
    </w:p>
    <w:p w14:paraId="38723E3E" w14:textId="77777777" w:rsidR="00AA234E" w:rsidRPr="009C4259" w:rsidRDefault="00AA234E" w:rsidP="00AA234E">
      <w:pPr>
        <w:pStyle w:val="Odstavecseseznamem"/>
        <w:numPr>
          <w:ilvl w:val="0"/>
          <w:numId w:val="15"/>
        </w:numPr>
        <w:spacing w:line="276" w:lineRule="auto"/>
      </w:pPr>
      <w:proofErr w:type="spellStart"/>
      <w:r w:rsidRPr="009C4259">
        <w:t>návleková</w:t>
      </w:r>
      <w:proofErr w:type="spellEnd"/>
      <w:r w:rsidRPr="009C4259">
        <w:t xml:space="preserve"> izolace z pěnového polyetylenu</w:t>
      </w:r>
    </w:p>
    <w:p w14:paraId="11CAB3CE" w14:textId="052871CD" w:rsidR="00AA234E" w:rsidRPr="009C4259" w:rsidRDefault="00AA234E" w:rsidP="00AA234E">
      <w:pPr>
        <w:pStyle w:val="Odstavecseseznamem"/>
        <w:numPr>
          <w:ilvl w:val="1"/>
          <w:numId w:val="15"/>
        </w:numPr>
        <w:spacing w:line="276" w:lineRule="auto"/>
      </w:pPr>
      <w:r w:rsidRPr="009C4259">
        <w:t xml:space="preserve">15x… – </w:t>
      </w:r>
      <w:proofErr w:type="spellStart"/>
      <w:r w:rsidRPr="009C4259">
        <w:t>tl</w:t>
      </w:r>
      <w:proofErr w:type="spellEnd"/>
      <w:r w:rsidRPr="009C4259">
        <w:t>. izolace 20 mm</w:t>
      </w:r>
    </w:p>
    <w:p w14:paraId="2860B32A" w14:textId="63D61C65" w:rsidR="00AA234E" w:rsidRPr="009C4259" w:rsidRDefault="00AA234E" w:rsidP="00AA234E">
      <w:pPr>
        <w:pStyle w:val="Odstavecseseznamem"/>
        <w:numPr>
          <w:ilvl w:val="1"/>
          <w:numId w:val="15"/>
        </w:numPr>
        <w:spacing w:line="276" w:lineRule="auto"/>
      </w:pPr>
      <w:r w:rsidRPr="009C4259">
        <w:t xml:space="preserve">18x… – </w:t>
      </w:r>
      <w:proofErr w:type="spellStart"/>
      <w:r w:rsidRPr="009C4259">
        <w:t>tl</w:t>
      </w:r>
      <w:proofErr w:type="spellEnd"/>
      <w:r w:rsidRPr="009C4259">
        <w:t>. izolace 20 mm</w:t>
      </w:r>
    </w:p>
    <w:p w14:paraId="20C6171F" w14:textId="1E49DCA4" w:rsidR="00AA234E" w:rsidRPr="009C4259" w:rsidRDefault="00AA234E" w:rsidP="00AA234E">
      <w:pPr>
        <w:pStyle w:val="Odstavecseseznamem"/>
        <w:numPr>
          <w:ilvl w:val="1"/>
          <w:numId w:val="15"/>
        </w:numPr>
        <w:spacing w:line="276" w:lineRule="auto"/>
      </w:pPr>
      <w:r w:rsidRPr="009C4259">
        <w:t xml:space="preserve">22x… – </w:t>
      </w:r>
      <w:proofErr w:type="spellStart"/>
      <w:r w:rsidRPr="009C4259">
        <w:t>tl</w:t>
      </w:r>
      <w:proofErr w:type="spellEnd"/>
      <w:r w:rsidRPr="009C4259">
        <w:t>. izolace 20 mm</w:t>
      </w:r>
    </w:p>
    <w:p w14:paraId="6A71B0F6" w14:textId="77777777" w:rsidR="00AA234E" w:rsidRPr="009C4259" w:rsidRDefault="00AA234E" w:rsidP="00AA234E">
      <w:pPr>
        <w:spacing w:line="276" w:lineRule="auto"/>
      </w:pPr>
    </w:p>
    <w:p w14:paraId="269ED01E" w14:textId="4B5F2120" w:rsidR="00AA234E" w:rsidRPr="009C4259" w:rsidRDefault="00AA234E" w:rsidP="00AA234E">
      <w:pPr>
        <w:spacing w:line="276" w:lineRule="auto"/>
      </w:pPr>
      <w:r w:rsidRPr="009C4259">
        <w:t xml:space="preserve">Potrubí uložené v konstrukci podlahy / stěny bude opatřeno </w:t>
      </w:r>
      <w:proofErr w:type="spellStart"/>
      <w:r w:rsidRPr="009C4259">
        <w:t>návlekovou</w:t>
      </w:r>
      <w:proofErr w:type="spellEnd"/>
      <w:r w:rsidRPr="009C4259">
        <w:t xml:space="preserve"> izolací z pěnového polyetylénu </w:t>
      </w:r>
      <w:proofErr w:type="spellStart"/>
      <w:r w:rsidRPr="009C4259">
        <w:t>tl</w:t>
      </w:r>
      <w:proofErr w:type="spellEnd"/>
      <w:r w:rsidRPr="009C4259">
        <w:t>. 13 mm.</w:t>
      </w:r>
    </w:p>
    <w:p w14:paraId="35A2E751" w14:textId="77777777" w:rsidR="00AA234E" w:rsidRPr="009C4259" w:rsidRDefault="00AA234E" w:rsidP="00AA234E">
      <w:pPr>
        <w:spacing w:line="276" w:lineRule="auto"/>
      </w:pPr>
    </w:p>
    <w:p w14:paraId="4590CECA" w14:textId="77777777" w:rsidR="00AA234E" w:rsidRPr="009C4259" w:rsidRDefault="00AA234E" w:rsidP="00AA234E">
      <w:pPr>
        <w:spacing w:line="276" w:lineRule="auto"/>
      </w:pPr>
      <w:r w:rsidRPr="009C4259">
        <w:t>Provedení prostupů:</w:t>
      </w:r>
    </w:p>
    <w:p w14:paraId="5F59F658" w14:textId="2A274AEA" w:rsidR="00AA234E" w:rsidRPr="009C4259" w:rsidRDefault="00AA234E" w:rsidP="00AA234E">
      <w:pPr>
        <w:spacing w:line="276" w:lineRule="auto"/>
      </w:pPr>
      <w:r w:rsidRPr="009C4259">
        <w:t xml:space="preserve">V rámci prostupu konstrukce bude potrubí opatřeno tepelnou izolací </w:t>
      </w:r>
      <w:proofErr w:type="spellStart"/>
      <w:r w:rsidRPr="009C4259">
        <w:t>tl</w:t>
      </w:r>
      <w:proofErr w:type="spellEnd"/>
      <w:r w:rsidRPr="009C4259">
        <w:t>. 20 mm</w:t>
      </w:r>
      <w:r w:rsidR="00EA2D28" w:rsidRPr="009C4259">
        <w:t xml:space="preserve"> (u prostupu požárně dělící konstrukce z minerální vaty s Al polepem</w:t>
      </w:r>
      <w:r w:rsidRPr="009C4259">
        <w:t>. Navazující potrubí již bude opatřeno tepelnou izolací dle výše uvedených požadavků</w:t>
      </w:r>
      <w:r w:rsidR="00EA2D28" w:rsidRPr="009C4259">
        <w:t xml:space="preserve"> (u prostupu požárně dělící konstrukcí vždy ve vzdálenosti 0,5 m od této konstrukce použita tepelná izolace z minerální vaty s Al polepem)</w:t>
      </w:r>
      <w:r w:rsidRPr="009C4259">
        <w:t xml:space="preserve">. Tepelná izolace bude dotažena natěsno k příslušné konstrukci. Prostupy požárně dělící konstrukcí je nutné realizovat </w:t>
      </w:r>
      <w:r w:rsidR="00EA2D28" w:rsidRPr="009C4259">
        <w:t>v souladu s</w:t>
      </w:r>
      <w:r w:rsidRPr="009C4259">
        <w:t xml:space="preserve"> požadavk</w:t>
      </w:r>
      <w:r w:rsidR="00EA2D28" w:rsidRPr="009C4259">
        <w:t>y</w:t>
      </w:r>
      <w:r w:rsidRPr="009C4259">
        <w:t xml:space="preserve"> PBŘ. </w:t>
      </w:r>
    </w:p>
    <w:p w14:paraId="03C623C9" w14:textId="77777777" w:rsidR="00AA234E" w:rsidRPr="009C4259" w:rsidRDefault="00AA234E" w:rsidP="002F2CA7">
      <w:pPr>
        <w:spacing w:line="276" w:lineRule="auto"/>
      </w:pPr>
    </w:p>
    <w:p w14:paraId="052E459A" w14:textId="409F6326" w:rsidR="002F2CA7" w:rsidRPr="009C4259" w:rsidRDefault="00A86BFA" w:rsidP="002F2CA7">
      <w:pPr>
        <w:pStyle w:val="Nadpis3"/>
        <w:rPr>
          <w:color w:val="auto"/>
        </w:rPr>
      </w:pPr>
      <w:bookmarkStart w:id="9" w:name="_Toc141715233"/>
      <w:r w:rsidRPr="009C4259">
        <w:rPr>
          <w:color w:val="auto"/>
        </w:rPr>
        <w:t>POJISTNÁ A ZABEZPEČOVACÍ ZAŘÍZENÍ</w:t>
      </w:r>
      <w:bookmarkEnd w:id="9"/>
    </w:p>
    <w:p w14:paraId="62712320" w14:textId="26E7D6C9" w:rsidR="0039764D" w:rsidRPr="009C4259" w:rsidRDefault="00776719" w:rsidP="0039764D">
      <w:pPr>
        <w:spacing w:line="276" w:lineRule="auto"/>
      </w:pPr>
      <w:r>
        <w:t>Zůstává stávající</w:t>
      </w:r>
    </w:p>
    <w:p w14:paraId="26190036" w14:textId="77777777" w:rsidR="0039764D" w:rsidRPr="009C4259" w:rsidRDefault="0039764D" w:rsidP="0039764D">
      <w:pPr>
        <w:spacing w:line="276" w:lineRule="auto"/>
      </w:pPr>
    </w:p>
    <w:p w14:paraId="51D0E6C2" w14:textId="77777777" w:rsidR="002F2CA7" w:rsidRPr="009C4259" w:rsidRDefault="0090347E" w:rsidP="002F2CA7">
      <w:pPr>
        <w:pStyle w:val="Nadpis3"/>
        <w:rPr>
          <w:color w:val="auto"/>
        </w:rPr>
      </w:pPr>
      <w:bookmarkStart w:id="10" w:name="_Toc141715234"/>
      <w:r w:rsidRPr="009C4259">
        <w:rPr>
          <w:color w:val="auto"/>
        </w:rPr>
        <w:t>MĚŘENÍ A REGULACE</w:t>
      </w:r>
      <w:bookmarkEnd w:id="10"/>
    </w:p>
    <w:p w14:paraId="748CE7F5" w14:textId="530783A1" w:rsidR="00265A32" w:rsidRPr="009C4259" w:rsidRDefault="00D12040" w:rsidP="00265A32">
      <w:pPr>
        <w:spacing w:line="276" w:lineRule="auto"/>
      </w:pPr>
      <w:r w:rsidRPr="009C4259">
        <w:t xml:space="preserve">Regulace </w:t>
      </w:r>
      <w:r w:rsidR="00265A32" w:rsidRPr="009C4259">
        <w:t xml:space="preserve">systému je </w:t>
      </w:r>
      <w:r w:rsidR="00776719">
        <w:t>řešen</w:t>
      </w:r>
      <w:r w:rsidR="00A35582">
        <w:t>a</w:t>
      </w:r>
      <w:r w:rsidR="00776719">
        <w:t xml:space="preserve"> stávajícím způsobem.</w:t>
      </w:r>
      <w:r w:rsidR="00BE5F2C" w:rsidRPr="009C4259">
        <w:t xml:space="preserve"> </w:t>
      </w:r>
    </w:p>
    <w:p w14:paraId="0A5CAD6B" w14:textId="77777777" w:rsidR="009C4259" w:rsidRDefault="009C4259" w:rsidP="0069248F">
      <w:pPr>
        <w:rPr>
          <w:rFonts w:cs="Arial"/>
          <w:szCs w:val="22"/>
        </w:rPr>
      </w:pPr>
    </w:p>
    <w:p w14:paraId="3D3F1272" w14:textId="77777777" w:rsidR="00776719" w:rsidRPr="009C4259" w:rsidRDefault="00776719" w:rsidP="0069248F">
      <w:pPr>
        <w:rPr>
          <w:rFonts w:cs="Arial"/>
          <w:szCs w:val="22"/>
        </w:rPr>
      </w:pPr>
    </w:p>
    <w:p w14:paraId="725E1DEB" w14:textId="77777777" w:rsidR="00A35582" w:rsidRPr="009C4259" w:rsidRDefault="00A35582" w:rsidP="00A35582">
      <w:pPr>
        <w:pStyle w:val="Nadpis1"/>
        <w:rPr>
          <w:color w:val="auto"/>
        </w:rPr>
      </w:pPr>
      <w:bookmarkStart w:id="11" w:name="_Toc141715235"/>
      <w:r w:rsidRPr="009C4259">
        <w:rPr>
          <w:color w:val="auto"/>
        </w:rPr>
        <w:t>MONTÁŽ, ZKOUŠKY, UVEDENÍ DO PROVOZU</w:t>
      </w:r>
      <w:bookmarkEnd w:id="11"/>
    </w:p>
    <w:p w14:paraId="1FAEB470" w14:textId="77777777" w:rsidR="00A35582" w:rsidRPr="009C4259" w:rsidRDefault="00A35582" w:rsidP="00A35582">
      <w:pPr>
        <w:spacing w:line="276" w:lineRule="auto"/>
      </w:pPr>
    </w:p>
    <w:p w14:paraId="0C4CEE1A" w14:textId="77777777" w:rsidR="00A35582" w:rsidRPr="009C4259" w:rsidRDefault="00A35582" w:rsidP="00A35582">
      <w:pPr>
        <w:spacing w:line="276" w:lineRule="auto"/>
      </w:pPr>
      <w:r w:rsidRPr="009C4259">
        <w:t>Montážní práce budou prováděny odbornými a řádně proškolenými pracovníky.</w:t>
      </w:r>
    </w:p>
    <w:p w14:paraId="7E5724DF" w14:textId="77777777" w:rsidR="00A35582" w:rsidRPr="009C4259" w:rsidRDefault="00A35582" w:rsidP="00A35582">
      <w:pPr>
        <w:spacing w:line="276" w:lineRule="auto"/>
      </w:pPr>
    </w:p>
    <w:p w14:paraId="702E7F83" w14:textId="77777777" w:rsidR="00A35582" w:rsidRPr="009C4259" w:rsidRDefault="00A35582" w:rsidP="00A35582">
      <w:pPr>
        <w:spacing w:line="276" w:lineRule="auto"/>
      </w:pPr>
      <w:r w:rsidRPr="009C4259">
        <w:t xml:space="preserve">Otopný systém bude řádně propláchnut a následně napuštěn upravenou vodou s patřičnými hodnotami vodivosti a pH dle požadavků výrobce navržených technologií. </w:t>
      </w:r>
    </w:p>
    <w:p w14:paraId="42DEB236" w14:textId="77777777" w:rsidR="00A35582" w:rsidRPr="009C4259" w:rsidRDefault="00A35582" w:rsidP="00A35582">
      <w:pPr>
        <w:spacing w:line="276" w:lineRule="auto"/>
      </w:pPr>
    </w:p>
    <w:p w14:paraId="74679190" w14:textId="77777777" w:rsidR="00A35582" w:rsidRPr="009C4259" w:rsidRDefault="00A35582" w:rsidP="00A35582">
      <w:pPr>
        <w:spacing w:line="276" w:lineRule="auto"/>
      </w:pPr>
      <w:r w:rsidRPr="009C4259">
        <w:t>Před uvedením do provozu musí být zařízení zkontrolováno a musí být vypracovány výchozí revize.</w:t>
      </w:r>
    </w:p>
    <w:p w14:paraId="44483A3F" w14:textId="77777777" w:rsidR="00A35582" w:rsidRPr="009C4259" w:rsidRDefault="00A35582" w:rsidP="00A35582">
      <w:pPr>
        <w:spacing w:line="276" w:lineRule="auto"/>
      </w:pPr>
    </w:p>
    <w:p w14:paraId="21EF6352" w14:textId="77777777" w:rsidR="00A35582" w:rsidRPr="009C4259" w:rsidRDefault="00A35582" w:rsidP="00A35582">
      <w:pPr>
        <w:spacing w:line="276" w:lineRule="auto"/>
      </w:pPr>
      <w:r w:rsidRPr="009C4259">
        <w:t>Po instalaci topného zařízení budou provedeny následující zkoušky:</w:t>
      </w:r>
    </w:p>
    <w:p w14:paraId="77C211DC" w14:textId="77777777" w:rsidR="00A35582" w:rsidRPr="009C4259" w:rsidRDefault="00A35582" w:rsidP="00A35582">
      <w:pPr>
        <w:pStyle w:val="Odstavecseseznamem"/>
        <w:numPr>
          <w:ilvl w:val="0"/>
          <w:numId w:val="9"/>
        </w:numPr>
        <w:spacing w:line="276" w:lineRule="auto"/>
      </w:pPr>
      <w:r w:rsidRPr="009C4259">
        <w:t xml:space="preserve">zkouška zabezpečovacího zařízení – dle ČSN 06 0830 </w:t>
      </w:r>
    </w:p>
    <w:p w14:paraId="6B34134A" w14:textId="77777777" w:rsidR="00A35582" w:rsidRPr="009C4259" w:rsidRDefault="00A35582" w:rsidP="00A35582">
      <w:pPr>
        <w:pStyle w:val="Odstavecseseznamem"/>
        <w:numPr>
          <w:ilvl w:val="0"/>
          <w:numId w:val="9"/>
        </w:numPr>
        <w:spacing w:line="276" w:lineRule="auto"/>
      </w:pPr>
      <w:r w:rsidRPr="009C4259">
        <w:t xml:space="preserve">zkouška těsnosti, tzv. tlaková zkouška – dle ČSN 06 0310 </w:t>
      </w:r>
    </w:p>
    <w:p w14:paraId="47D4ED27" w14:textId="77777777" w:rsidR="00A35582" w:rsidRPr="009C4259" w:rsidRDefault="00A35582" w:rsidP="00A35582">
      <w:pPr>
        <w:pStyle w:val="Odstavecseseznamem"/>
        <w:numPr>
          <w:ilvl w:val="0"/>
          <w:numId w:val="9"/>
        </w:numPr>
        <w:spacing w:line="276" w:lineRule="auto"/>
      </w:pPr>
      <w:r w:rsidRPr="009C4259">
        <w:t xml:space="preserve">provozní topná zkouška – dle ČSN 06 0310 </w:t>
      </w:r>
    </w:p>
    <w:p w14:paraId="21E9AEBB" w14:textId="77777777" w:rsidR="00A35582" w:rsidRDefault="00A35582" w:rsidP="002F2CA7">
      <w:pPr>
        <w:spacing w:line="276" w:lineRule="auto"/>
      </w:pPr>
    </w:p>
    <w:p w14:paraId="7E80C777" w14:textId="77777777" w:rsidR="00A35582" w:rsidRDefault="00A35582" w:rsidP="002F2CA7">
      <w:pPr>
        <w:spacing w:line="276" w:lineRule="auto"/>
      </w:pPr>
    </w:p>
    <w:p w14:paraId="67945877" w14:textId="77777777" w:rsidR="00A35582" w:rsidRDefault="00A35582" w:rsidP="002F2CA7">
      <w:pPr>
        <w:spacing w:line="276" w:lineRule="auto"/>
      </w:pPr>
    </w:p>
    <w:p w14:paraId="085A58C5" w14:textId="77777777" w:rsidR="00A35582" w:rsidRDefault="00A35582" w:rsidP="002F2CA7">
      <w:pPr>
        <w:spacing w:line="276" w:lineRule="auto"/>
      </w:pPr>
    </w:p>
    <w:p w14:paraId="56772659" w14:textId="4112C69D" w:rsidR="00EF57CA" w:rsidRPr="009C4259" w:rsidRDefault="002F2CA7" w:rsidP="002F2CA7">
      <w:pPr>
        <w:spacing w:line="276" w:lineRule="auto"/>
      </w:pPr>
      <w:r w:rsidRPr="009C4259">
        <w:t xml:space="preserve">V Brně, </w:t>
      </w:r>
      <w:r w:rsidR="00776719">
        <w:t>červenec</w:t>
      </w:r>
      <w:r w:rsidRPr="009C4259">
        <w:t xml:space="preserve"> 20</w:t>
      </w:r>
      <w:r w:rsidR="00EF57CA" w:rsidRPr="009C4259">
        <w:t>2</w:t>
      </w:r>
      <w:r w:rsidR="009C4259" w:rsidRPr="009C4259">
        <w:t>3</w:t>
      </w:r>
      <w:r w:rsidRPr="009C4259">
        <w:tab/>
        <w:t xml:space="preserve">                </w:t>
      </w:r>
    </w:p>
    <w:p w14:paraId="34070344" w14:textId="77777777" w:rsidR="00EF57CA" w:rsidRPr="009C4259" w:rsidRDefault="00EF57CA" w:rsidP="002F2CA7">
      <w:pPr>
        <w:spacing w:line="276" w:lineRule="auto"/>
      </w:pPr>
    </w:p>
    <w:p w14:paraId="0C1526DE" w14:textId="2A903FB3" w:rsidR="00485EDD" w:rsidRDefault="002F2CA7" w:rsidP="00EF57CA">
      <w:pPr>
        <w:spacing w:line="276" w:lineRule="auto"/>
      </w:pPr>
      <w:r w:rsidRPr="009C4259">
        <w:t>Vypracoval:</w:t>
      </w:r>
      <w:r w:rsidR="00EF57CA" w:rsidRPr="009C4259">
        <w:t xml:space="preserve"> </w:t>
      </w:r>
      <w:r w:rsidR="00AA052E" w:rsidRPr="009C4259">
        <w:t>Michal Horka,</w:t>
      </w:r>
      <w:r w:rsidR="00A35582">
        <w:t xml:space="preserve"> Ing. Josef Žižka</w:t>
      </w:r>
      <w:r w:rsidR="00AA052E" w:rsidRPr="009C4259">
        <w:t xml:space="preserve"> </w:t>
      </w:r>
      <w:r w:rsidR="00EF57CA" w:rsidRPr="009C4259">
        <w:t>Ing. Ondřej Pavlica</w:t>
      </w:r>
    </w:p>
    <w:p w14:paraId="21D533FA" w14:textId="77777777" w:rsidR="00776719" w:rsidRDefault="00776719" w:rsidP="00EF57CA">
      <w:pPr>
        <w:spacing w:line="276" w:lineRule="auto"/>
      </w:pPr>
    </w:p>
    <w:p w14:paraId="72BC00BA" w14:textId="10D6C2A8" w:rsidR="00776719" w:rsidRDefault="00776719" w:rsidP="00EF57CA">
      <w:pPr>
        <w:spacing w:line="276" w:lineRule="auto"/>
      </w:pPr>
      <w:r>
        <w:t>Příloha: Kniha standardů otopných těles</w:t>
      </w:r>
    </w:p>
    <w:p w14:paraId="19F66E24" w14:textId="77777777" w:rsidR="00776719" w:rsidRDefault="00776719">
      <w:pPr>
        <w:jc w:val="left"/>
      </w:pPr>
      <w:r>
        <w:lastRenderedPageBreak/>
        <w:br w:type="page"/>
      </w:r>
    </w:p>
    <w:p w14:paraId="0CCF8966" w14:textId="799441F9" w:rsidR="00776719" w:rsidRDefault="00776719" w:rsidP="00EF57CA">
      <w:pPr>
        <w:spacing w:line="276" w:lineRule="auto"/>
        <w:rPr>
          <w:b/>
          <w:bCs/>
          <w:sz w:val="36"/>
          <w:szCs w:val="40"/>
        </w:rPr>
      </w:pPr>
      <w:r w:rsidRPr="00776719">
        <w:rPr>
          <w:b/>
          <w:bCs/>
          <w:sz w:val="36"/>
          <w:szCs w:val="40"/>
        </w:rPr>
        <w:lastRenderedPageBreak/>
        <w:t>Kniha standardů otopných těles</w:t>
      </w:r>
    </w:p>
    <w:p w14:paraId="14FFCB4F" w14:textId="77777777" w:rsidR="00776719" w:rsidRDefault="00776719" w:rsidP="00EF57CA">
      <w:pPr>
        <w:spacing w:line="276" w:lineRule="auto"/>
        <w:rPr>
          <w:b/>
          <w:bCs/>
          <w:sz w:val="36"/>
          <w:szCs w:val="40"/>
        </w:rPr>
      </w:pPr>
    </w:p>
    <w:p w14:paraId="39858BAC" w14:textId="77777777" w:rsidR="00776719" w:rsidRPr="00BD22D5" w:rsidRDefault="00776719" w:rsidP="00776719">
      <w:pPr>
        <w:spacing w:line="276" w:lineRule="auto"/>
        <w:rPr>
          <w:b/>
          <w:bCs/>
          <w:u w:val="single"/>
        </w:rPr>
      </w:pPr>
      <w:r w:rsidRPr="00BD22D5">
        <w:rPr>
          <w:b/>
          <w:bCs/>
          <w:u w:val="single"/>
        </w:rPr>
        <w:t>Otopné těleso „D1“ deskové s bočním připojením</w:t>
      </w:r>
    </w:p>
    <w:p w14:paraId="534C2757" w14:textId="77777777" w:rsidR="00776719" w:rsidRPr="00776719" w:rsidRDefault="00776719" w:rsidP="00776719">
      <w:pPr>
        <w:spacing w:line="276" w:lineRule="auto"/>
      </w:pPr>
      <w:r w:rsidRPr="00776719">
        <w:t>- barva bílá</w:t>
      </w:r>
    </w:p>
    <w:p w14:paraId="2B8E16FD" w14:textId="77777777" w:rsidR="00776719" w:rsidRPr="00776719" w:rsidRDefault="00776719" w:rsidP="00776719">
      <w:pPr>
        <w:spacing w:line="276" w:lineRule="auto"/>
      </w:pPr>
      <w:r w:rsidRPr="00776719">
        <w:t xml:space="preserve">- na přívodu osazen termostatický ventil přímý s </w:t>
      </w:r>
      <w:proofErr w:type="gramStart"/>
      <w:r w:rsidRPr="00776719">
        <w:t>8 stupňovou</w:t>
      </w:r>
      <w:proofErr w:type="gramEnd"/>
      <w:r w:rsidRPr="00776719">
        <w:t xml:space="preserve"> regulací DN 15 (</w:t>
      </w:r>
      <w:proofErr w:type="spellStart"/>
      <w:r w:rsidRPr="00776719">
        <w:t>TRVp</w:t>
      </w:r>
      <w:proofErr w:type="spellEnd"/>
      <w:r w:rsidRPr="00776719">
        <w:t xml:space="preserve"> 15)</w:t>
      </w:r>
    </w:p>
    <w:p w14:paraId="0514AE59" w14:textId="77777777" w:rsidR="00776719" w:rsidRPr="00776719" w:rsidRDefault="00776719" w:rsidP="00776719">
      <w:pPr>
        <w:spacing w:line="276" w:lineRule="auto"/>
      </w:pPr>
      <w:r w:rsidRPr="00776719">
        <w:t>- na vratu osazeno regulační šroubení přímé DN 15 umožňující uzavření a vypuštění tělesa</w:t>
      </w:r>
    </w:p>
    <w:p w14:paraId="057135EC" w14:textId="77777777" w:rsidR="00776719" w:rsidRPr="00776719" w:rsidRDefault="00776719" w:rsidP="00776719">
      <w:pPr>
        <w:spacing w:line="276" w:lineRule="auto"/>
      </w:pPr>
      <w:r w:rsidRPr="00776719">
        <w:t>- těleso bude osazeno vypouštěcím kohoutem DN 15</w:t>
      </w:r>
    </w:p>
    <w:p w14:paraId="63AC25A6" w14:textId="1DBE2F87" w:rsidR="00BD22D5" w:rsidRDefault="00BD22D5" w:rsidP="00776719">
      <w:pPr>
        <w:spacing w:line="276" w:lineRule="auto"/>
        <w:rPr>
          <w:u w:val="single"/>
        </w:rPr>
      </w:pPr>
      <w:r>
        <w:rPr>
          <w:noProof/>
          <w:u w:val="single"/>
        </w:rPr>
        <w:drawing>
          <wp:inline distT="0" distB="0" distL="0" distR="0" wp14:anchorId="24321D2B" wp14:editId="13515EDD">
            <wp:extent cx="5485765" cy="2495431"/>
            <wp:effectExtent l="0" t="0" r="0" b="0"/>
            <wp:docPr id="127168854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1688545" name="Obrázek 1271688545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803" b="8332"/>
                    <a:stretch/>
                  </pic:blipFill>
                  <pic:spPr bwMode="auto">
                    <a:xfrm>
                      <a:off x="0" y="0"/>
                      <a:ext cx="5522747" cy="25122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78C28B8" w14:textId="77777777" w:rsidR="00BD22D5" w:rsidRDefault="00BD22D5" w:rsidP="00776719">
      <w:pPr>
        <w:spacing w:line="276" w:lineRule="auto"/>
        <w:rPr>
          <w:u w:val="single"/>
        </w:rPr>
      </w:pPr>
    </w:p>
    <w:p w14:paraId="06262023" w14:textId="77777777" w:rsidR="00BD22D5" w:rsidRDefault="00BD22D5" w:rsidP="00776719">
      <w:pPr>
        <w:spacing w:line="276" w:lineRule="auto"/>
        <w:rPr>
          <w:b/>
          <w:bCs/>
          <w:u w:val="single"/>
        </w:rPr>
      </w:pPr>
    </w:p>
    <w:p w14:paraId="74D7AAAD" w14:textId="77777777" w:rsidR="00BD22D5" w:rsidRDefault="00BD22D5" w:rsidP="00776719">
      <w:pPr>
        <w:spacing w:line="276" w:lineRule="auto"/>
        <w:rPr>
          <w:b/>
          <w:bCs/>
          <w:u w:val="single"/>
        </w:rPr>
      </w:pPr>
    </w:p>
    <w:p w14:paraId="01FDDFD6" w14:textId="7FAB9748" w:rsidR="00776719" w:rsidRPr="00BD22D5" w:rsidRDefault="00776719" w:rsidP="00776719">
      <w:pPr>
        <w:spacing w:line="276" w:lineRule="auto"/>
        <w:rPr>
          <w:b/>
          <w:bCs/>
          <w:u w:val="single"/>
        </w:rPr>
      </w:pPr>
      <w:r w:rsidRPr="00BD22D5">
        <w:rPr>
          <w:b/>
          <w:bCs/>
          <w:u w:val="single"/>
        </w:rPr>
        <w:t>Otopné těleso „D2“ deskové se spodním pravým připojením</w:t>
      </w:r>
    </w:p>
    <w:p w14:paraId="0380D7E2" w14:textId="77777777" w:rsidR="00776719" w:rsidRPr="00776719" w:rsidRDefault="00776719" w:rsidP="00776719">
      <w:pPr>
        <w:spacing w:line="276" w:lineRule="auto"/>
      </w:pPr>
      <w:r w:rsidRPr="00776719">
        <w:t>- barva bílá</w:t>
      </w:r>
    </w:p>
    <w:p w14:paraId="00E6A2FE" w14:textId="77777777" w:rsidR="00776719" w:rsidRPr="00776719" w:rsidRDefault="00776719" w:rsidP="00776719">
      <w:pPr>
        <w:spacing w:line="276" w:lineRule="auto"/>
      </w:pPr>
      <w:r w:rsidRPr="00776719">
        <w:t xml:space="preserve">- vestavěný termostatický ventil s </w:t>
      </w:r>
      <w:proofErr w:type="gramStart"/>
      <w:r w:rsidRPr="00776719">
        <w:t>8 stupňovou</w:t>
      </w:r>
      <w:proofErr w:type="gramEnd"/>
      <w:r w:rsidRPr="00776719">
        <w:t xml:space="preserve"> regulací</w:t>
      </w:r>
    </w:p>
    <w:p w14:paraId="2B07A2FD" w14:textId="77777777" w:rsidR="00776719" w:rsidRPr="00776719" w:rsidRDefault="00776719" w:rsidP="00776719">
      <w:pPr>
        <w:spacing w:line="276" w:lineRule="auto"/>
      </w:pPr>
      <w:r w:rsidRPr="00776719">
        <w:t>- připojeno rohovou H-armaturou umožňující uzavření a vypuštění tělesa</w:t>
      </w:r>
    </w:p>
    <w:p w14:paraId="5F047B63" w14:textId="77777777" w:rsidR="00776719" w:rsidRDefault="00776719" w:rsidP="00776719">
      <w:pPr>
        <w:spacing w:line="276" w:lineRule="auto"/>
        <w:rPr>
          <w:u w:val="single"/>
        </w:rPr>
      </w:pPr>
    </w:p>
    <w:p w14:paraId="5CED4639" w14:textId="2FB715AE" w:rsidR="00BD22D5" w:rsidRDefault="00BD22D5" w:rsidP="00776719">
      <w:pPr>
        <w:spacing w:line="276" w:lineRule="auto"/>
        <w:rPr>
          <w:u w:val="single"/>
        </w:rPr>
      </w:pPr>
      <w:r>
        <w:rPr>
          <w:noProof/>
          <w:u w:val="single"/>
        </w:rPr>
        <w:drawing>
          <wp:inline distT="0" distB="0" distL="0" distR="0" wp14:anchorId="1DC7928C" wp14:editId="5AF49144">
            <wp:extent cx="5756910" cy="2771775"/>
            <wp:effectExtent l="0" t="0" r="0" b="0"/>
            <wp:docPr id="21836285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362852" name="Obrázek 218362852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941" b="6470"/>
                    <a:stretch/>
                  </pic:blipFill>
                  <pic:spPr bwMode="auto">
                    <a:xfrm>
                      <a:off x="0" y="0"/>
                      <a:ext cx="5756910" cy="2771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EA4805E" w14:textId="77777777" w:rsidR="00BD22D5" w:rsidRDefault="00BD22D5" w:rsidP="00776719">
      <w:pPr>
        <w:spacing w:line="276" w:lineRule="auto"/>
        <w:rPr>
          <w:u w:val="single"/>
        </w:rPr>
      </w:pPr>
    </w:p>
    <w:p w14:paraId="5A007679" w14:textId="5BAC8E78" w:rsidR="00BD22D5" w:rsidRDefault="00BD22D5">
      <w:pPr>
        <w:jc w:val="left"/>
        <w:rPr>
          <w:u w:val="single"/>
        </w:rPr>
      </w:pPr>
      <w:r>
        <w:rPr>
          <w:u w:val="single"/>
        </w:rPr>
        <w:br w:type="page"/>
      </w:r>
    </w:p>
    <w:p w14:paraId="3DFF4C9D" w14:textId="77777777" w:rsidR="00776719" w:rsidRPr="00BD22D5" w:rsidRDefault="00776719" w:rsidP="00776719">
      <w:pPr>
        <w:spacing w:line="276" w:lineRule="auto"/>
        <w:rPr>
          <w:b/>
          <w:bCs/>
          <w:u w:val="single"/>
        </w:rPr>
      </w:pPr>
      <w:r w:rsidRPr="00BD22D5">
        <w:rPr>
          <w:b/>
          <w:bCs/>
          <w:u w:val="single"/>
        </w:rPr>
        <w:lastRenderedPageBreak/>
        <w:t>Otopné těleso „D3“ deskové se spodním pravým připojením</w:t>
      </w:r>
    </w:p>
    <w:p w14:paraId="062AFCE1" w14:textId="2E7AD125" w:rsidR="00776719" w:rsidRPr="00776719" w:rsidRDefault="00776719" w:rsidP="00776719">
      <w:pPr>
        <w:spacing w:line="276" w:lineRule="auto"/>
      </w:pPr>
      <w:r w:rsidRPr="00776719">
        <w:t>- barva RAL 7021 MAT</w:t>
      </w:r>
      <w:r w:rsidR="00D57360">
        <w:t xml:space="preserve"> / NCS 8500-N</w:t>
      </w:r>
    </w:p>
    <w:p w14:paraId="3A33EF0C" w14:textId="77777777" w:rsidR="00776719" w:rsidRPr="00776719" w:rsidRDefault="00776719" w:rsidP="00776719">
      <w:pPr>
        <w:spacing w:line="276" w:lineRule="auto"/>
      </w:pPr>
      <w:r w:rsidRPr="00776719">
        <w:t xml:space="preserve">- vestavěný termostatický ventil s </w:t>
      </w:r>
      <w:proofErr w:type="gramStart"/>
      <w:r w:rsidRPr="00776719">
        <w:t>8 stupňovou</w:t>
      </w:r>
      <w:proofErr w:type="gramEnd"/>
      <w:r w:rsidRPr="00776719">
        <w:t xml:space="preserve"> regulací</w:t>
      </w:r>
    </w:p>
    <w:p w14:paraId="756678BF" w14:textId="77777777" w:rsidR="00776719" w:rsidRPr="00776719" w:rsidRDefault="00776719" w:rsidP="00776719">
      <w:pPr>
        <w:spacing w:line="276" w:lineRule="auto"/>
      </w:pPr>
      <w:r w:rsidRPr="00776719">
        <w:t>- připojeno rohovou H-armaturou umožňující uzavření a vypuštění tělesa</w:t>
      </w:r>
    </w:p>
    <w:p w14:paraId="77332BF9" w14:textId="54666205" w:rsidR="00776719" w:rsidRDefault="00BD22D5" w:rsidP="00776719">
      <w:pPr>
        <w:spacing w:line="276" w:lineRule="auto"/>
      </w:pPr>
      <w:r>
        <w:rPr>
          <w:noProof/>
          <w:u w:val="single"/>
        </w:rPr>
        <w:drawing>
          <wp:inline distT="0" distB="0" distL="0" distR="0" wp14:anchorId="76CB3560" wp14:editId="02227BB4">
            <wp:extent cx="5756910" cy="2771775"/>
            <wp:effectExtent l="0" t="0" r="0" b="0"/>
            <wp:docPr id="102087081" name="Obrázek 1020870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362852" name="Obrázek 218362852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941" b="6470"/>
                    <a:stretch/>
                  </pic:blipFill>
                  <pic:spPr bwMode="auto">
                    <a:xfrm>
                      <a:off x="0" y="0"/>
                      <a:ext cx="5756910" cy="2771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96B6C2A" w14:textId="77777777" w:rsidR="00BD22D5" w:rsidRDefault="00BD22D5" w:rsidP="00776719">
      <w:pPr>
        <w:spacing w:line="276" w:lineRule="auto"/>
      </w:pPr>
    </w:p>
    <w:p w14:paraId="7FE61BBF" w14:textId="77777777" w:rsidR="00BD22D5" w:rsidRPr="00776719" w:rsidRDefault="00BD22D5" w:rsidP="00776719">
      <w:pPr>
        <w:spacing w:line="276" w:lineRule="auto"/>
      </w:pPr>
    </w:p>
    <w:p w14:paraId="012AE194" w14:textId="77777777" w:rsidR="00776719" w:rsidRPr="00BD22D5" w:rsidRDefault="00776719" w:rsidP="00776719">
      <w:pPr>
        <w:spacing w:line="276" w:lineRule="auto"/>
        <w:rPr>
          <w:b/>
          <w:bCs/>
          <w:u w:val="single"/>
        </w:rPr>
      </w:pPr>
      <w:r w:rsidRPr="00BD22D5">
        <w:rPr>
          <w:b/>
          <w:bCs/>
          <w:u w:val="single"/>
        </w:rPr>
        <w:t>Otopné těleso „D4“ ocelové článkové se spodním středovým připojením</w:t>
      </w:r>
    </w:p>
    <w:p w14:paraId="651C9074" w14:textId="4396BBD0" w:rsidR="00776719" w:rsidRPr="00776719" w:rsidRDefault="00776719" w:rsidP="00776719">
      <w:pPr>
        <w:spacing w:line="276" w:lineRule="auto"/>
      </w:pPr>
      <w:r w:rsidRPr="00776719">
        <w:t>- barva RAL 7021 MAT</w:t>
      </w:r>
      <w:r w:rsidR="00D57360">
        <w:t xml:space="preserve"> / NCS 8500-N</w:t>
      </w:r>
    </w:p>
    <w:p w14:paraId="13DE99FF" w14:textId="77777777" w:rsidR="00776719" w:rsidRPr="00776719" w:rsidRDefault="00776719" w:rsidP="00776719">
      <w:pPr>
        <w:spacing w:line="276" w:lineRule="auto"/>
      </w:pPr>
      <w:r w:rsidRPr="00776719">
        <w:t>- označení např. 3/600/24 zna</w:t>
      </w:r>
      <w:r>
        <w:t>čí</w:t>
      </w:r>
      <w:r w:rsidRPr="00776719">
        <w:t xml:space="preserve"> 3</w:t>
      </w:r>
      <w:r>
        <w:t xml:space="preserve"> </w:t>
      </w:r>
      <w:r w:rsidRPr="00776719">
        <w:t>žebra na článek / výška 600 mm / 24 článků</w:t>
      </w:r>
    </w:p>
    <w:p w14:paraId="5DC68122" w14:textId="77777777" w:rsidR="00776719" w:rsidRPr="00776719" w:rsidRDefault="00776719" w:rsidP="00776719">
      <w:pPr>
        <w:spacing w:line="276" w:lineRule="auto"/>
      </w:pPr>
      <w:r w:rsidRPr="00776719">
        <w:t xml:space="preserve">- připojeno radiátorovým termostatickým ventilem pro otopná tělesa s dvoubodovým připojením umožňující uzavření a vypuštění tělesa s </w:t>
      </w:r>
      <w:proofErr w:type="gramStart"/>
      <w:r w:rsidRPr="00776719">
        <w:t>8 stupňovou</w:t>
      </w:r>
      <w:proofErr w:type="gramEnd"/>
      <w:r w:rsidRPr="00776719">
        <w:t xml:space="preserve"> regulací</w:t>
      </w:r>
    </w:p>
    <w:p w14:paraId="619F5B7C" w14:textId="77777777" w:rsidR="00776719" w:rsidRDefault="00776719" w:rsidP="00EF57CA">
      <w:pPr>
        <w:spacing w:line="276" w:lineRule="auto"/>
        <w:rPr>
          <w:b/>
          <w:bCs/>
          <w:sz w:val="36"/>
          <w:szCs w:val="40"/>
        </w:rPr>
      </w:pPr>
    </w:p>
    <w:p w14:paraId="7BA5F1D1" w14:textId="5B0BE67B" w:rsidR="00BD22D5" w:rsidRDefault="00BD22D5" w:rsidP="00EF57CA">
      <w:pPr>
        <w:spacing w:line="276" w:lineRule="auto"/>
        <w:rPr>
          <w:b/>
          <w:bCs/>
          <w:sz w:val="36"/>
          <w:szCs w:val="40"/>
        </w:rPr>
      </w:pPr>
      <w:r>
        <w:rPr>
          <w:b/>
          <w:bCs/>
          <w:noProof/>
          <w:sz w:val="36"/>
          <w:szCs w:val="40"/>
        </w:rPr>
        <w:drawing>
          <wp:inline distT="0" distB="0" distL="0" distR="0" wp14:anchorId="7993840A" wp14:editId="305D1C25">
            <wp:extent cx="5756910" cy="3362325"/>
            <wp:effectExtent l="0" t="0" r="0" b="9525"/>
            <wp:docPr id="892571269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2571269" name="Obrázek 892571269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420" b="9027"/>
                    <a:stretch/>
                  </pic:blipFill>
                  <pic:spPr bwMode="auto">
                    <a:xfrm>
                      <a:off x="0" y="0"/>
                      <a:ext cx="5756910" cy="3362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295F4B7" w14:textId="77777777" w:rsidR="00BD22D5" w:rsidRDefault="00BD22D5">
      <w:pPr>
        <w:jc w:val="left"/>
        <w:rPr>
          <w:b/>
          <w:bCs/>
          <w:sz w:val="36"/>
          <w:szCs w:val="40"/>
        </w:rPr>
      </w:pPr>
      <w:r>
        <w:rPr>
          <w:b/>
          <w:bCs/>
          <w:sz w:val="36"/>
          <w:szCs w:val="40"/>
        </w:rPr>
        <w:br w:type="page"/>
      </w:r>
    </w:p>
    <w:p w14:paraId="2DAEDE26" w14:textId="77777777" w:rsidR="00D57360" w:rsidRPr="00D57360" w:rsidRDefault="00D57360" w:rsidP="00D57360">
      <w:pPr>
        <w:spacing w:line="276" w:lineRule="auto"/>
        <w:rPr>
          <w:b/>
          <w:bCs/>
          <w:u w:val="single"/>
        </w:rPr>
      </w:pPr>
      <w:r w:rsidRPr="00D57360">
        <w:rPr>
          <w:b/>
          <w:bCs/>
          <w:u w:val="single"/>
        </w:rPr>
        <w:lastRenderedPageBreak/>
        <w:t>Otopné těleso „D5“ trubkový registr s vlnovcem horizontální</w:t>
      </w:r>
    </w:p>
    <w:p w14:paraId="288D16D2" w14:textId="77777777" w:rsidR="00D57360" w:rsidRDefault="00D57360" w:rsidP="00D57360">
      <w:pPr>
        <w:spacing w:line="276" w:lineRule="auto"/>
      </w:pPr>
      <w:r>
        <w:t>- barva RAL 7021 MAT / NCS 8500-N</w:t>
      </w:r>
    </w:p>
    <w:p w14:paraId="47B146E9" w14:textId="77777777" w:rsidR="00D57360" w:rsidRDefault="00D57360" w:rsidP="00D57360">
      <w:pPr>
        <w:spacing w:line="276" w:lineRule="auto"/>
      </w:pPr>
      <w:r>
        <w:t xml:space="preserve">- na přívodu osazen termostatický ventil s </w:t>
      </w:r>
      <w:proofErr w:type="gramStart"/>
      <w:r>
        <w:t>8 stupňovou</w:t>
      </w:r>
      <w:proofErr w:type="gramEnd"/>
      <w:r>
        <w:t xml:space="preserve"> regulací DN 15</w:t>
      </w:r>
    </w:p>
    <w:p w14:paraId="76FA4390" w14:textId="77777777" w:rsidR="00D57360" w:rsidRDefault="00D57360" w:rsidP="00D57360">
      <w:pPr>
        <w:spacing w:line="276" w:lineRule="auto"/>
      </w:pPr>
      <w:r>
        <w:t xml:space="preserve">- na vratu osazeno regulační šroubení s </w:t>
      </w:r>
      <w:proofErr w:type="gramStart"/>
      <w:r>
        <w:t>8 stupňovou</w:t>
      </w:r>
      <w:proofErr w:type="gramEnd"/>
      <w:r>
        <w:t xml:space="preserve"> regulací DN 15 umožňující uzavření a vypuštění tělesa</w:t>
      </w:r>
    </w:p>
    <w:p w14:paraId="16702B0D" w14:textId="4DDDB17C" w:rsidR="00447B7B" w:rsidRDefault="0039436C" w:rsidP="00D57360">
      <w:pPr>
        <w:spacing w:line="276" w:lineRule="auto"/>
      </w:pPr>
      <w:r>
        <w:rPr>
          <w:noProof/>
        </w:rPr>
        <w:drawing>
          <wp:inline distT="0" distB="0" distL="0" distR="0" wp14:anchorId="4CEEBA29" wp14:editId="5AF8C859">
            <wp:extent cx="5353050" cy="2728714"/>
            <wp:effectExtent l="0" t="0" r="0" b="0"/>
            <wp:docPr id="1327146634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7146634" name="Obrázek 1327146634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013" t="36348" r="19590" b="40231"/>
                    <a:stretch/>
                  </pic:blipFill>
                  <pic:spPr bwMode="auto">
                    <a:xfrm>
                      <a:off x="0" y="0"/>
                      <a:ext cx="5356668" cy="27305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4C60B74" w14:textId="77777777" w:rsidR="00D57360" w:rsidRPr="00D57360" w:rsidRDefault="00D57360" w:rsidP="00D57360">
      <w:pPr>
        <w:spacing w:line="276" w:lineRule="auto"/>
        <w:rPr>
          <w:b/>
          <w:bCs/>
          <w:u w:val="single"/>
        </w:rPr>
      </w:pPr>
      <w:r w:rsidRPr="00D57360">
        <w:rPr>
          <w:b/>
          <w:bCs/>
          <w:u w:val="single"/>
        </w:rPr>
        <w:t>Otopné těleso „D6“ trubkový registr s vlnovcem vertikální</w:t>
      </w:r>
    </w:p>
    <w:p w14:paraId="7CB24611" w14:textId="77777777" w:rsidR="00D57360" w:rsidRDefault="00D57360" w:rsidP="00D57360">
      <w:pPr>
        <w:spacing w:line="276" w:lineRule="auto"/>
      </w:pPr>
      <w:r>
        <w:t>- barva RAL 7021 MAT / NCS 8500-N</w:t>
      </w:r>
    </w:p>
    <w:p w14:paraId="5E36EDB7" w14:textId="77777777" w:rsidR="00D57360" w:rsidRDefault="00D57360" w:rsidP="00D57360">
      <w:pPr>
        <w:spacing w:line="276" w:lineRule="auto"/>
      </w:pPr>
      <w:r>
        <w:t xml:space="preserve">- na přívodu osazen termostatický ventil s </w:t>
      </w:r>
      <w:proofErr w:type="gramStart"/>
      <w:r>
        <w:t>8 stupňovou</w:t>
      </w:r>
      <w:proofErr w:type="gramEnd"/>
      <w:r>
        <w:t xml:space="preserve"> regulací DN 15</w:t>
      </w:r>
    </w:p>
    <w:p w14:paraId="7C4A62EA" w14:textId="77777777" w:rsidR="00D57360" w:rsidRDefault="00D57360" w:rsidP="00D57360">
      <w:pPr>
        <w:spacing w:line="276" w:lineRule="auto"/>
      </w:pPr>
      <w:r>
        <w:t xml:space="preserve">- na vratu osazeno regulační šroubení s </w:t>
      </w:r>
      <w:proofErr w:type="gramStart"/>
      <w:r>
        <w:t>8 stupňovou</w:t>
      </w:r>
      <w:proofErr w:type="gramEnd"/>
      <w:r>
        <w:t xml:space="preserve"> regulací DN 15 umožňující uzavření a vypuštění tělesa</w:t>
      </w:r>
    </w:p>
    <w:p w14:paraId="2BD5B211" w14:textId="38C0DD89" w:rsidR="0039436C" w:rsidRDefault="001B0F45" w:rsidP="00D57360">
      <w:pPr>
        <w:spacing w:line="276" w:lineRule="auto"/>
      </w:pPr>
      <w:r>
        <w:rPr>
          <w:noProof/>
        </w:rPr>
        <w:drawing>
          <wp:inline distT="0" distB="0" distL="0" distR="0" wp14:anchorId="59FFAD9B" wp14:editId="4B3D0556">
            <wp:extent cx="1114425" cy="4148750"/>
            <wp:effectExtent l="0" t="0" r="0" b="4445"/>
            <wp:docPr id="1643495460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3495460" name="Obrázek 1643495460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011" t="25725" r="39278" b="26152"/>
                    <a:stretch/>
                  </pic:blipFill>
                  <pic:spPr bwMode="auto">
                    <a:xfrm>
                      <a:off x="0" y="0"/>
                      <a:ext cx="1116709" cy="41572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9AE9350" w14:textId="77777777" w:rsidR="0039436C" w:rsidRDefault="0039436C" w:rsidP="00D57360">
      <w:pPr>
        <w:spacing w:line="276" w:lineRule="auto"/>
      </w:pPr>
    </w:p>
    <w:p w14:paraId="57B210B7" w14:textId="77777777" w:rsidR="0039436C" w:rsidRDefault="0039436C" w:rsidP="00D57360">
      <w:pPr>
        <w:spacing w:line="276" w:lineRule="auto"/>
      </w:pPr>
    </w:p>
    <w:p w14:paraId="4CC19841" w14:textId="77777777" w:rsidR="00D57360" w:rsidRDefault="00D57360" w:rsidP="00D57360">
      <w:pPr>
        <w:spacing w:line="276" w:lineRule="auto"/>
      </w:pPr>
    </w:p>
    <w:p w14:paraId="39FAC929" w14:textId="77777777" w:rsidR="00D57360" w:rsidRPr="00D57360" w:rsidRDefault="00D57360" w:rsidP="00D57360">
      <w:pPr>
        <w:spacing w:line="276" w:lineRule="auto"/>
        <w:rPr>
          <w:b/>
          <w:bCs/>
          <w:u w:val="single"/>
        </w:rPr>
      </w:pPr>
      <w:r w:rsidRPr="00D57360">
        <w:rPr>
          <w:b/>
          <w:bCs/>
          <w:u w:val="single"/>
        </w:rPr>
        <w:t>Otopné těleso „D7“ podlahový konvektor s ventilátorem</w:t>
      </w:r>
    </w:p>
    <w:p w14:paraId="6503F1AD" w14:textId="77777777" w:rsidR="00D57360" w:rsidRDefault="00D57360" w:rsidP="00D57360">
      <w:pPr>
        <w:spacing w:line="276" w:lineRule="auto"/>
      </w:pPr>
      <w:r>
        <w:t xml:space="preserve">- na přívodu osazen termostatický ventil přímý s </w:t>
      </w:r>
      <w:proofErr w:type="gramStart"/>
      <w:r>
        <w:t>8 stupňovou</w:t>
      </w:r>
      <w:proofErr w:type="gramEnd"/>
      <w:r>
        <w:t xml:space="preserve"> regulací DN 15</w:t>
      </w:r>
    </w:p>
    <w:p w14:paraId="635B5422" w14:textId="77777777" w:rsidR="00D57360" w:rsidRDefault="00D57360" w:rsidP="00D57360">
      <w:pPr>
        <w:spacing w:line="276" w:lineRule="auto"/>
      </w:pPr>
      <w:r>
        <w:t xml:space="preserve">- na vratu osazeno regulační šroubení přímé s </w:t>
      </w:r>
      <w:proofErr w:type="gramStart"/>
      <w:r>
        <w:t>4 stupňovou</w:t>
      </w:r>
      <w:proofErr w:type="gramEnd"/>
      <w:r>
        <w:t xml:space="preserve"> regulací DN 15 </w:t>
      </w:r>
    </w:p>
    <w:p w14:paraId="41B797D5" w14:textId="77777777" w:rsidR="00D57360" w:rsidRDefault="00D57360" w:rsidP="00D57360">
      <w:pPr>
        <w:spacing w:line="276" w:lineRule="auto"/>
      </w:pPr>
      <w:r>
        <w:t>- ventilátor s 3 stupni regulace otáček</w:t>
      </w:r>
    </w:p>
    <w:p w14:paraId="3B48AD68" w14:textId="77777777" w:rsidR="00D57360" w:rsidRDefault="00D57360" w:rsidP="00D57360">
      <w:pPr>
        <w:spacing w:line="276" w:lineRule="auto"/>
      </w:pPr>
      <w:r>
        <w:t>- mřížka dodávka stavby</w:t>
      </w:r>
    </w:p>
    <w:p w14:paraId="6E313F40" w14:textId="77777777" w:rsidR="00D57360" w:rsidRDefault="00D57360" w:rsidP="00D57360">
      <w:pPr>
        <w:spacing w:line="276" w:lineRule="auto"/>
      </w:pPr>
      <w:r>
        <w:t>- osazena termostatická hlavice s dálkovým ovládáním s kapilárou</w:t>
      </w:r>
    </w:p>
    <w:p w14:paraId="72547D99" w14:textId="45F34EA9" w:rsidR="00D57360" w:rsidRDefault="001B0F45" w:rsidP="00D57360">
      <w:pPr>
        <w:spacing w:line="276" w:lineRule="auto"/>
      </w:pPr>
      <w:r>
        <w:rPr>
          <w:noProof/>
        </w:rPr>
        <w:drawing>
          <wp:inline distT="0" distB="0" distL="0" distR="0" wp14:anchorId="221D8868" wp14:editId="7711492A">
            <wp:extent cx="3218770" cy="3162300"/>
            <wp:effectExtent l="0" t="0" r="1270" b="0"/>
            <wp:docPr id="931522509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1522509" name="Obrázek 931522509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6533" cy="3169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E0587B" w14:textId="77777777" w:rsidR="001B0F45" w:rsidRDefault="001B0F45" w:rsidP="00D57360">
      <w:pPr>
        <w:spacing w:line="276" w:lineRule="auto"/>
      </w:pPr>
    </w:p>
    <w:p w14:paraId="7A8ABA86" w14:textId="77777777" w:rsidR="001B0F45" w:rsidRDefault="001B0F45" w:rsidP="00D57360">
      <w:pPr>
        <w:spacing w:line="276" w:lineRule="auto"/>
      </w:pPr>
    </w:p>
    <w:p w14:paraId="2E634075" w14:textId="77777777" w:rsidR="00D57360" w:rsidRPr="00D57360" w:rsidRDefault="00D57360" w:rsidP="00D57360">
      <w:pPr>
        <w:spacing w:line="276" w:lineRule="auto"/>
        <w:rPr>
          <w:b/>
          <w:bCs/>
          <w:u w:val="single"/>
        </w:rPr>
      </w:pPr>
      <w:r w:rsidRPr="00D57360">
        <w:rPr>
          <w:b/>
          <w:bCs/>
          <w:u w:val="single"/>
        </w:rPr>
        <w:t>Otopné těleso „D8“ podlahový konvektor bez ventilátoru</w:t>
      </w:r>
    </w:p>
    <w:p w14:paraId="30AC954F" w14:textId="77777777" w:rsidR="00D57360" w:rsidRDefault="00D57360" w:rsidP="00D57360">
      <w:pPr>
        <w:spacing w:line="276" w:lineRule="auto"/>
      </w:pPr>
      <w:r>
        <w:t xml:space="preserve">- na přívodu osazen termostatický ventil přímý s </w:t>
      </w:r>
      <w:proofErr w:type="gramStart"/>
      <w:r>
        <w:t>8 stupňovou</w:t>
      </w:r>
      <w:proofErr w:type="gramEnd"/>
      <w:r>
        <w:t xml:space="preserve"> regulací DN 15</w:t>
      </w:r>
    </w:p>
    <w:p w14:paraId="67E8B224" w14:textId="77777777" w:rsidR="00D57360" w:rsidRDefault="00D57360" w:rsidP="00D57360">
      <w:pPr>
        <w:spacing w:line="276" w:lineRule="auto"/>
      </w:pPr>
      <w:r>
        <w:t xml:space="preserve">- na vratu osazeno regulační šroubení přímé s </w:t>
      </w:r>
      <w:proofErr w:type="gramStart"/>
      <w:r>
        <w:t>4 stupňovou</w:t>
      </w:r>
      <w:proofErr w:type="gramEnd"/>
      <w:r>
        <w:t xml:space="preserve"> regulací DN 15 </w:t>
      </w:r>
    </w:p>
    <w:p w14:paraId="650702FE" w14:textId="77777777" w:rsidR="00D57360" w:rsidRDefault="00D57360" w:rsidP="00D57360">
      <w:pPr>
        <w:spacing w:line="276" w:lineRule="auto"/>
      </w:pPr>
      <w:r>
        <w:t>- mřížka dodávka stavby</w:t>
      </w:r>
    </w:p>
    <w:p w14:paraId="590AA409" w14:textId="77777777" w:rsidR="00D57360" w:rsidRDefault="00D57360" w:rsidP="00D57360">
      <w:pPr>
        <w:spacing w:line="276" w:lineRule="auto"/>
      </w:pPr>
      <w:r>
        <w:t>- osazena termostatická hlavice s dálkovým ovládáním s kapilárou</w:t>
      </w:r>
    </w:p>
    <w:p w14:paraId="62AFD489" w14:textId="0E21B38D" w:rsidR="00D57360" w:rsidRDefault="001B0F45" w:rsidP="00BD22D5">
      <w:pPr>
        <w:spacing w:line="276" w:lineRule="auto"/>
        <w:rPr>
          <w:b/>
          <w:bCs/>
          <w:u w:val="single"/>
        </w:rPr>
      </w:pPr>
      <w:r>
        <w:rPr>
          <w:b/>
          <w:bCs/>
          <w:noProof/>
          <w:u w:val="single"/>
        </w:rPr>
        <w:drawing>
          <wp:inline distT="0" distB="0" distL="0" distR="0" wp14:anchorId="3DF1DD59" wp14:editId="03905F79">
            <wp:extent cx="2816084" cy="2838450"/>
            <wp:effectExtent l="0" t="0" r="3810" b="0"/>
            <wp:docPr id="1697013052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7013052" name="Obrázek 1697013052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6222" cy="2848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9A9390" w14:textId="77777777" w:rsidR="00D57360" w:rsidRDefault="00D57360" w:rsidP="00BD22D5">
      <w:pPr>
        <w:spacing w:line="276" w:lineRule="auto"/>
        <w:rPr>
          <w:b/>
          <w:bCs/>
          <w:u w:val="single"/>
        </w:rPr>
      </w:pPr>
    </w:p>
    <w:p w14:paraId="7DDA103B" w14:textId="03C45D56" w:rsidR="00BD22D5" w:rsidRPr="00BD22D5" w:rsidRDefault="00BD22D5" w:rsidP="00BD22D5">
      <w:pPr>
        <w:spacing w:line="276" w:lineRule="auto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Termostatická hlavice</w:t>
      </w:r>
      <w:r w:rsidR="00D57360">
        <w:rPr>
          <w:b/>
          <w:bCs/>
          <w:u w:val="single"/>
        </w:rPr>
        <w:t xml:space="preserve"> k otopným tělesům</w:t>
      </w:r>
    </w:p>
    <w:p w14:paraId="0E5D36B1" w14:textId="4099D817" w:rsidR="00BD22D5" w:rsidRDefault="00BD22D5" w:rsidP="00BD22D5">
      <w:pPr>
        <w:spacing w:line="276" w:lineRule="auto"/>
      </w:pPr>
      <w:r w:rsidRPr="00776719">
        <w:t>- barva bílá</w:t>
      </w:r>
      <w:r>
        <w:t xml:space="preserve"> / chrom</w:t>
      </w:r>
    </w:p>
    <w:p w14:paraId="72D79E78" w14:textId="77777777" w:rsidR="00475D13" w:rsidRDefault="00475D13" w:rsidP="00BD22D5">
      <w:pPr>
        <w:spacing w:line="276" w:lineRule="auto"/>
      </w:pPr>
      <w:r>
        <w:t xml:space="preserve">- Termostatická hlavice </w:t>
      </w:r>
      <w:r w:rsidRPr="00475D13">
        <w:t>s kapalinovým čidlem a s pomůckou pro označení nastavení pro zrakově postižené.</w:t>
      </w:r>
    </w:p>
    <w:p w14:paraId="56E0D7C2" w14:textId="77777777" w:rsidR="00475D13" w:rsidRDefault="00475D13" w:rsidP="00BD22D5">
      <w:pPr>
        <w:spacing w:line="276" w:lineRule="auto"/>
      </w:pPr>
      <w:r>
        <w:t xml:space="preserve">- </w:t>
      </w:r>
      <w:r w:rsidRPr="00475D13">
        <w:t>Vhodné pro ventily se závitovým připojením M 30 x 1,5, stejně jako s integrovanými ventilovými soupravami se závitovým připojením M 30 x 1,5</w:t>
      </w:r>
    </w:p>
    <w:p w14:paraId="2DA7ED60" w14:textId="77777777" w:rsidR="00475D13" w:rsidRDefault="00475D13" w:rsidP="00BD22D5">
      <w:pPr>
        <w:spacing w:line="276" w:lineRule="auto"/>
      </w:pPr>
      <w:r>
        <w:t>- O</w:t>
      </w:r>
      <w:r w:rsidRPr="00475D13">
        <w:t>značení stupnice 0 * 1-5 s nastavením nulové polohy</w:t>
      </w:r>
    </w:p>
    <w:p w14:paraId="7FE2861F" w14:textId="77777777" w:rsidR="00475D13" w:rsidRDefault="00475D13" w:rsidP="00BD22D5">
      <w:pPr>
        <w:spacing w:line="276" w:lineRule="auto"/>
      </w:pPr>
      <w:r>
        <w:t xml:space="preserve">- </w:t>
      </w:r>
      <w:r w:rsidRPr="00475D13">
        <w:t>Rozsah nastavení: 7-28 °C</w:t>
      </w:r>
    </w:p>
    <w:p w14:paraId="4F33AF2D" w14:textId="304060E1" w:rsidR="00BD22D5" w:rsidRPr="00776719" w:rsidRDefault="00475D13" w:rsidP="00BD22D5">
      <w:pPr>
        <w:spacing w:line="276" w:lineRule="auto"/>
      </w:pPr>
      <w:r w:rsidRPr="00475D13">
        <w:br/>
      </w:r>
      <w:r>
        <w:rPr>
          <w:rFonts w:ascii="Open Sans" w:hAnsi="Open Sans" w:cs="Open Sans"/>
          <w:color w:val="000000"/>
          <w:sz w:val="20"/>
          <w:szCs w:val="20"/>
        </w:rPr>
        <w:br/>
      </w:r>
      <w:r w:rsidR="00BD22D5">
        <w:rPr>
          <w:noProof/>
        </w:rPr>
        <w:drawing>
          <wp:inline distT="0" distB="0" distL="0" distR="0" wp14:anchorId="6069DC3F" wp14:editId="67EDAD44">
            <wp:extent cx="3790950" cy="2252188"/>
            <wp:effectExtent l="0" t="0" r="0" b="0"/>
            <wp:docPr id="861477285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1477285" name="Obrázek 861477285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6452" cy="2255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068AEA" w14:textId="575F9405" w:rsidR="00BD22D5" w:rsidRPr="00776719" w:rsidRDefault="00BD22D5" w:rsidP="00EF57CA">
      <w:pPr>
        <w:spacing w:line="276" w:lineRule="auto"/>
        <w:rPr>
          <w:b/>
          <w:bCs/>
          <w:sz w:val="36"/>
          <w:szCs w:val="40"/>
        </w:rPr>
      </w:pPr>
    </w:p>
    <w:sectPr w:rsidR="00BD22D5" w:rsidRPr="00776719" w:rsidSect="002F78B9">
      <w:footerReference w:type="even" r:id="rId18"/>
      <w:footerReference w:type="default" r:id="rId19"/>
      <w:pgSz w:w="11900" w:h="16840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B8682" w14:textId="77777777" w:rsidR="008E3F1D" w:rsidRDefault="008E3F1D" w:rsidP="002170F2">
      <w:r>
        <w:separator/>
      </w:r>
    </w:p>
  </w:endnote>
  <w:endnote w:type="continuationSeparator" w:id="0">
    <w:p w14:paraId="57FD6DD0" w14:textId="77777777" w:rsidR="008E3F1D" w:rsidRDefault="008E3F1D" w:rsidP="00217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﷽﷽﷽﷽﷽﷽﷽﷽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1740523337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3C8E183C" w14:textId="77777777" w:rsidR="002170F2" w:rsidRDefault="002170F2" w:rsidP="002F78B9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14:paraId="32449D33" w14:textId="77777777" w:rsidR="002170F2" w:rsidRDefault="002170F2" w:rsidP="002170F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67083604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3D1A8911" w14:textId="77777777" w:rsidR="002170F2" w:rsidRPr="002170F2" w:rsidRDefault="002170F2" w:rsidP="002F78B9">
        <w:pPr>
          <w:pStyle w:val="Zpat"/>
          <w:framePr w:wrap="none" w:vAnchor="text" w:hAnchor="margin" w:xAlign="right" w:y="1"/>
          <w:rPr>
            <w:rStyle w:val="slostrnky"/>
          </w:rPr>
        </w:pPr>
        <w:r w:rsidRPr="002170F2">
          <w:rPr>
            <w:rStyle w:val="slostrnky"/>
          </w:rPr>
          <w:fldChar w:fldCharType="begin"/>
        </w:r>
        <w:r w:rsidRPr="002170F2">
          <w:rPr>
            <w:rStyle w:val="slostrnky"/>
          </w:rPr>
          <w:instrText xml:space="preserve"> PAGE </w:instrText>
        </w:r>
        <w:r w:rsidRPr="002170F2">
          <w:rPr>
            <w:rStyle w:val="slostrnky"/>
          </w:rPr>
          <w:fldChar w:fldCharType="separate"/>
        </w:r>
        <w:r w:rsidRPr="002170F2">
          <w:rPr>
            <w:rStyle w:val="slostrnky"/>
            <w:noProof/>
          </w:rPr>
          <w:t>0</w:t>
        </w:r>
        <w:r w:rsidRPr="002170F2">
          <w:rPr>
            <w:rStyle w:val="slostrnky"/>
          </w:rPr>
          <w:fldChar w:fldCharType="end"/>
        </w:r>
      </w:p>
    </w:sdtContent>
  </w:sdt>
  <w:p w14:paraId="3E09167C" w14:textId="77777777" w:rsidR="002170F2" w:rsidRDefault="002170F2" w:rsidP="002170F2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2153C" w14:textId="77777777" w:rsidR="008E3F1D" w:rsidRDefault="008E3F1D" w:rsidP="002170F2">
      <w:r>
        <w:separator/>
      </w:r>
    </w:p>
  </w:footnote>
  <w:footnote w:type="continuationSeparator" w:id="0">
    <w:p w14:paraId="7C88893B" w14:textId="77777777" w:rsidR="008E3F1D" w:rsidRDefault="008E3F1D" w:rsidP="002170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F51EE"/>
    <w:multiLevelType w:val="hybridMultilevel"/>
    <w:tmpl w:val="99A01898"/>
    <w:lvl w:ilvl="0" w:tplc="2B329032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CB681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36F329C"/>
    <w:multiLevelType w:val="multilevel"/>
    <w:tmpl w:val="1FCE733C"/>
    <w:lvl w:ilvl="0">
      <w:start w:val="1"/>
      <w:numFmt w:val="decimal"/>
      <w:pStyle w:val="Nadpis1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Nadpis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78A166D"/>
    <w:multiLevelType w:val="hybridMultilevel"/>
    <w:tmpl w:val="0EF89674"/>
    <w:lvl w:ilvl="0" w:tplc="2B329032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F96905"/>
    <w:multiLevelType w:val="hybridMultilevel"/>
    <w:tmpl w:val="41744A72"/>
    <w:lvl w:ilvl="0" w:tplc="2B329032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BE452C7"/>
    <w:multiLevelType w:val="hybridMultilevel"/>
    <w:tmpl w:val="DBBE9F46"/>
    <w:lvl w:ilvl="0" w:tplc="2B329032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F8A5486"/>
    <w:multiLevelType w:val="hybridMultilevel"/>
    <w:tmpl w:val="C032F1EC"/>
    <w:lvl w:ilvl="0" w:tplc="2B329032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3CC1FC2"/>
    <w:multiLevelType w:val="hybridMultilevel"/>
    <w:tmpl w:val="FB8CD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273AD8"/>
    <w:multiLevelType w:val="hybridMultilevel"/>
    <w:tmpl w:val="5CE2C14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E2D6B68"/>
    <w:multiLevelType w:val="hybridMultilevel"/>
    <w:tmpl w:val="662285B0"/>
    <w:lvl w:ilvl="0" w:tplc="2B32903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A25776"/>
    <w:multiLevelType w:val="multilevel"/>
    <w:tmpl w:val="A2E01DB6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62DD1753"/>
    <w:multiLevelType w:val="hybridMultilevel"/>
    <w:tmpl w:val="16B45CE6"/>
    <w:lvl w:ilvl="0" w:tplc="2B329032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6B3989"/>
    <w:multiLevelType w:val="hybridMultilevel"/>
    <w:tmpl w:val="E8186F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913358"/>
    <w:multiLevelType w:val="hybridMultilevel"/>
    <w:tmpl w:val="A0E8889E"/>
    <w:lvl w:ilvl="0" w:tplc="3732C1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FC15B8"/>
    <w:multiLevelType w:val="hybridMultilevel"/>
    <w:tmpl w:val="D03A01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7260418">
    <w:abstractNumId w:val="12"/>
  </w:num>
  <w:num w:numId="2" w16cid:durableId="207956793">
    <w:abstractNumId w:val="7"/>
  </w:num>
  <w:num w:numId="3" w16cid:durableId="530336312">
    <w:abstractNumId w:val="4"/>
  </w:num>
  <w:num w:numId="4" w16cid:durableId="1342127803">
    <w:abstractNumId w:val="6"/>
  </w:num>
  <w:num w:numId="5" w16cid:durableId="1825274797">
    <w:abstractNumId w:val="10"/>
  </w:num>
  <w:num w:numId="6" w16cid:durableId="46997211">
    <w:abstractNumId w:val="1"/>
  </w:num>
  <w:num w:numId="7" w16cid:durableId="366221641">
    <w:abstractNumId w:val="10"/>
  </w:num>
  <w:num w:numId="8" w16cid:durableId="1346903491">
    <w:abstractNumId w:val="8"/>
  </w:num>
  <w:num w:numId="9" w16cid:durableId="876967557">
    <w:abstractNumId w:val="3"/>
  </w:num>
  <w:num w:numId="10" w16cid:durableId="473642723">
    <w:abstractNumId w:val="0"/>
  </w:num>
  <w:num w:numId="11" w16cid:durableId="495152758">
    <w:abstractNumId w:val="5"/>
  </w:num>
  <w:num w:numId="12" w16cid:durableId="6665225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0333382">
    <w:abstractNumId w:val="2"/>
  </w:num>
  <w:num w:numId="14" w16cid:durableId="906184026">
    <w:abstractNumId w:val="2"/>
  </w:num>
  <w:num w:numId="15" w16cid:durableId="1142043780">
    <w:abstractNumId w:val="11"/>
  </w:num>
  <w:num w:numId="16" w16cid:durableId="2041857487">
    <w:abstractNumId w:val="14"/>
  </w:num>
  <w:num w:numId="17" w16cid:durableId="1629244289">
    <w:abstractNumId w:val="9"/>
  </w:num>
  <w:num w:numId="18" w16cid:durableId="104602627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CA7"/>
    <w:rsid w:val="00005326"/>
    <w:rsid w:val="000239DB"/>
    <w:rsid w:val="00060659"/>
    <w:rsid w:val="000B52DF"/>
    <w:rsid w:val="001203DD"/>
    <w:rsid w:val="00153740"/>
    <w:rsid w:val="00172079"/>
    <w:rsid w:val="00172A6F"/>
    <w:rsid w:val="001B0F45"/>
    <w:rsid w:val="001D0D3E"/>
    <w:rsid w:val="00202987"/>
    <w:rsid w:val="002170F2"/>
    <w:rsid w:val="002212CD"/>
    <w:rsid w:val="00265A32"/>
    <w:rsid w:val="00267F35"/>
    <w:rsid w:val="002F2CA7"/>
    <w:rsid w:val="002F78B9"/>
    <w:rsid w:val="0036296C"/>
    <w:rsid w:val="0039436C"/>
    <w:rsid w:val="0039764D"/>
    <w:rsid w:val="003A655D"/>
    <w:rsid w:val="003C0C44"/>
    <w:rsid w:val="003D7A1A"/>
    <w:rsid w:val="00447B7B"/>
    <w:rsid w:val="00475D13"/>
    <w:rsid w:val="00485EDD"/>
    <w:rsid w:val="004A1129"/>
    <w:rsid w:val="004D0FD2"/>
    <w:rsid w:val="00524EA1"/>
    <w:rsid w:val="0056095C"/>
    <w:rsid w:val="00564F41"/>
    <w:rsid w:val="00570BFB"/>
    <w:rsid w:val="0059493D"/>
    <w:rsid w:val="005C68B1"/>
    <w:rsid w:val="005F0BB9"/>
    <w:rsid w:val="00650284"/>
    <w:rsid w:val="00666ED3"/>
    <w:rsid w:val="0067082F"/>
    <w:rsid w:val="006908A5"/>
    <w:rsid w:val="0069248F"/>
    <w:rsid w:val="006B1A3C"/>
    <w:rsid w:val="00754887"/>
    <w:rsid w:val="00772135"/>
    <w:rsid w:val="00772A72"/>
    <w:rsid w:val="00776719"/>
    <w:rsid w:val="0079211E"/>
    <w:rsid w:val="00792E08"/>
    <w:rsid w:val="00824FEB"/>
    <w:rsid w:val="00876391"/>
    <w:rsid w:val="008E2AD6"/>
    <w:rsid w:val="008E3F1D"/>
    <w:rsid w:val="0090347E"/>
    <w:rsid w:val="00926A15"/>
    <w:rsid w:val="00957181"/>
    <w:rsid w:val="00960B4F"/>
    <w:rsid w:val="009667D7"/>
    <w:rsid w:val="00981CA8"/>
    <w:rsid w:val="00992D88"/>
    <w:rsid w:val="009B0CBC"/>
    <w:rsid w:val="009C1088"/>
    <w:rsid w:val="009C4259"/>
    <w:rsid w:val="009C50A8"/>
    <w:rsid w:val="009E140A"/>
    <w:rsid w:val="00A006FE"/>
    <w:rsid w:val="00A16587"/>
    <w:rsid w:val="00A17CE0"/>
    <w:rsid w:val="00A35582"/>
    <w:rsid w:val="00A61A6A"/>
    <w:rsid w:val="00A86BFA"/>
    <w:rsid w:val="00AA052E"/>
    <w:rsid w:val="00AA234E"/>
    <w:rsid w:val="00AB169C"/>
    <w:rsid w:val="00AB3F08"/>
    <w:rsid w:val="00AF11DE"/>
    <w:rsid w:val="00AF4684"/>
    <w:rsid w:val="00B05604"/>
    <w:rsid w:val="00B25097"/>
    <w:rsid w:val="00B80123"/>
    <w:rsid w:val="00BC41C0"/>
    <w:rsid w:val="00BD0A4F"/>
    <w:rsid w:val="00BD22D5"/>
    <w:rsid w:val="00BE5F2C"/>
    <w:rsid w:val="00BF44A4"/>
    <w:rsid w:val="00C12682"/>
    <w:rsid w:val="00C75DC7"/>
    <w:rsid w:val="00C83A26"/>
    <w:rsid w:val="00CC5E9D"/>
    <w:rsid w:val="00CE4C0C"/>
    <w:rsid w:val="00D12040"/>
    <w:rsid w:val="00D26182"/>
    <w:rsid w:val="00D57360"/>
    <w:rsid w:val="00DC03F2"/>
    <w:rsid w:val="00DE59EC"/>
    <w:rsid w:val="00E4743A"/>
    <w:rsid w:val="00E62A82"/>
    <w:rsid w:val="00EA0E51"/>
    <w:rsid w:val="00EA2D28"/>
    <w:rsid w:val="00ED0467"/>
    <w:rsid w:val="00EF57CA"/>
    <w:rsid w:val="00EF6892"/>
    <w:rsid w:val="00FC4572"/>
    <w:rsid w:val="00FC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ECD3C"/>
  <w15:chartTrackingRefBased/>
  <w15:docId w15:val="{621D3348-1E58-DD4A-941E-D4C2FBB0A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2A6F"/>
    <w:pPr>
      <w:jc w:val="both"/>
    </w:pPr>
    <w:rPr>
      <w:rFonts w:ascii="Arial Narrow" w:hAnsi="Arial Narrow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AB169C"/>
    <w:pPr>
      <w:keepNext/>
      <w:keepLines/>
      <w:numPr>
        <w:numId w:val="13"/>
      </w:numPr>
      <w:spacing w:before="24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D0467"/>
    <w:pPr>
      <w:keepNext/>
      <w:keepLines/>
      <w:numPr>
        <w:ilvl w:val="1"/>
        <w:numId w:val="13"/>
      </w:numPr>
      <w:spacing w:before="40"/>
      <w:ind w:left="431" w:hanging="431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72A6F"/>
    <w:pPr>
      <w:keepNext/>
      <w:keepLines/>
      <w:numPr>
        <w:ilvl w:val="2"/>
        <w:numId w:val="13"/>
      </w:numPr>
      <w:spacing w:before="40"/>
      <w:ind w:left="505" w:hanging="505"/>
      <w:outlineLvl w:val="2"/>
    </w:pPr>
    <w:rPr>
      <w:rFonts w:eastAsiaTheme="majorEastAsia" w:cstheme="majorBidi"/>
      <w:b/>
      <w:color w:val="000000" w:themeColor="text1"/>
      <w:sz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0347E"/>
    <w:pPr>
      <w:keepNext/>
      <w:keepLines/>
      <w:numPr>
        <w:ilvl w:val="3"/>
        <w:numId w:val="13"/>
      </w:numPr>
      <w:spacing w:before="40"/>
      <w:ind w:left="646" w:hanging="646"/>
      <w:outlineLvl w:val="3"/>
    </w:pPr>
    <w:rPr>
      <w:rFonts w:eastAsiaTheme="majorEastAsia" w:cstheme="majorBidi"/>
      <w:b/>
      <w:iCs/>
      <w:color w:val="000000" w:themeColor="tex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B169C"/>
    <w:rPr>
      <w:rFonts w:ascii="Arial Narrow" w:eastAsiaTheme="majorEastAsia" w:hAnsi="Arial Narrow" w:cstheme="majorBidi"/>
      <w:b/>
      <w:color w:val="000000" w:themeColor="text1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D0467"/>
    <w:rPr>
      <w:rFonts w:ascii="Arial Narrow" w:eastAsiaTheme="majorEastAsia" w:hAnsi="Arial Narrow" w:cstheme="majorBidi"/>
      <w:b/>
      <w:color w:val="000000" w:themeColor="text1"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72A6F"/>
    <w:rPr>
      <w:rFonts w:ascii="Arial Narrow" w:eastAsiaTheme="majorEastAsia" w:hAnsi="Arial Narrow" w:cstheme="majorBidi"/>
      <w:b/>
      <w:color w:val="000000" w:themeColor="text1"/>
    </w:rPr>
  </w:style>
  <w:style w:type="paragraph" w:styleId="Odstavecseseznamem">
    <w:name w:val="List Paragraph"/>
    <w:basedOn w:val="Normln"/>
    <w:uiPriority w:val="34"/>
    <w:qFormat/>
    <w:rsid w:val="002F2CA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170F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170F2"/>
    <w:rPr>
      <w:rFonts w:ascii="Arial Narrow" w:hAnsi="Arial Narrow"/>
      <w:sz w:val="22"/>
    </w:rPr>
  </w:style>
  <w:style w:type="paragraph" w:styleId="Zpat">
    <w:name w:val="footer"/>
    <w:basedOn w:val="Normln"/>
    <w:link w:val="ZpatChar"/>
    <w:uiPriority w:val="99"/>
    <w:unhideWhenUsed/>
    <w:rsid w:val="002170F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170F2"/>
    <w:rPr>
      <w:rFonts w:ascii="Arial Narrow" w:hAnsi="Arial Narrow"/>
      <w:sz w:val="22"/>
    </w:rPr>
  </w:style>
  <w:style w:type="character" w:styleId="slostrnky">
    <w:name w:val="page number"/>
    <w:basedOn w:val="Standardnpsmoodstavce"/>
    <w:uiPriority w:val="99"/>
    <w:semiHidden/>
    <w:unhideWhenUsed/>
    <w:rsid w:val="002170F2"/>
  </w:style>
  <w:style w:type="paragraph" w:styleId="Obsah1">
    <w:name w:val="toc 1"/>
    <w:basedOn w:val="Normln"/>
    <w:next w:val="Normln"/>
    <w:autoRedefine/>
    <w:uiPriority w:val="39"/>
    <w:unhideWhenUsed/>
    <w:rsid w:val="002170F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2170F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170F2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2170F2"/>
    <w:rPr>
      <w:color w:val="0563C1" w:themeColor="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rsid w:val="0090347E"/>
    <w:rPr>
      <w:rFonts w:ascii="Arial Narrow" w:eastAsiaTheme="majorEastAsia" w:hAnsi="Arial Narrow" w:cstheme="majorBidi"/>
      <w:b/>
      <w:iCs/>
      <w:color w:val="000000" w:themeColor="text1"/>
      <w:sz w:val="22"/>
    </w:rPr>
  </w:style>
  <w:style w:type="paragraph" w:styleId="Zkladntext">
    <w:name w:val="Body Text"/>
    <w:basedOn w:val="Normln"/>
    <w:link w:val="ZkladntextChar"/>
    <w:rsid w:val="00CC5E9D"/>
    <w:pPr>
      <w:spacing w:line="360" w:lineRule="auto"/>
    </w:pPr>
    <w:rPr>
      <w:rFonts w:ascii="Times New Roman" w:eastAsia="Times New Roman" w:hAnsi="Times New Roman" w:cs="Times New Roman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CC5E9D"/>
    <w:rPr>
      <w:rFonts w:ascii="Times New Roman" w:eastAsia="Times New Roman" w:hAnsi="Times New Roman" w:cs="Times New Roman"/>
      <w:sz w:val="22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26A1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6A1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6A15"/>
    <w:rPr>
      <w:rFonts w:ascii="Arial Narrow" w:hAnsi="Arial Narrow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6A1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6A15"/>
    <w:rPr>
      <w:rFonts w:ascii="Arial Narrow" w:hAnsi="Arial Narrow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6A1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6A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G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F578197-4FE6-6748-B376-CD009F0AC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12</Pages>
  <Words>2012</Words>
  <Characters>11876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dell</cp:lastModifiedBy>
  <cp:revision>5</cp:revision>
  <dcterms:created xsi:type="dcterms:W3CDTF">2023-07-18T18:04:00Z</dcterms:created>
  <dcterms:modified xsi:type="dcterms:W3CDTF">2023-08-02T14:18:00Z</dcterms:modified>
</cp:coreProperties>
</file>